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E" w:rsidRDefault="0000795E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95E" w:rsidRDefault="0000795E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944" w:rsidRPr="003048F7" w:rsidRDefault="004434F4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8F7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D47A60" w:rsidRDefault="006C6342" w:rsidP="00E77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1099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приказы министерства</w:t>
      </w:r>
    </w:p>
    <w:p w:rsidR="006C6342" w:rsidRDefault="00B1099D" w:rsidP="00E77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имущественных и земельных отношений Нижегородской области </w:t>
      </w:r>
      <w:r w:rsidR="006C6342">
        <w:rPr>
          <w:rFonts w:ascii="Times New Roman" w:hAnsi="Times New Roman" w:cs="Times New Roman"/>
          <w:b/>
          <w:sz w:val="28"/>
          <w:szCs w:val="28"/>
        </w:rPr>
        <w:t>об утверждении результатов определения кадастровой стоимости</w:t>
      </w:r>
    </w:p>
    <w:p w:rsidR="00E77944" w:rsidRDefault="006C6342" w:rsidP="00E77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</w:p>
    <w:p w:rsidR="00B1099D" w:rsidRDefault="00B1099D" w:rsidP="00E77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9D" w:rsidRPr="00E77944" w:rsidRDefault="00B1099D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81" w:rsidRPr="006C6342" w:rsidRDefault="00E77944" w:rsidP="00E779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42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</w:t>
      </w:r>
      <w:r w:rsidR="00262525" w:rsidRPr="006C6342">
        <w:rPr>
          <w:rFonts w:ascii="Times New Roman" w:hAnsi="Times New Roman" w:cs="Times New Roman"/>
          <w:sz w:val="28"/>
          <w:szCs w:val="28"/>
        </w:rPr>
        <w:t>земельных отношений Нижегородской области</w:t>
      </w:r>
      <w:r w:rsidR="00D47A60" w:rsidRPr="006C6342">
        <w:rPr>
          <w:rFonts w:ascii="Times New Roman" w:hAnsi="Times New Roman" w:cs="Times New Roman"/>
          <w:sz w:val="28"/>
          <w:szCs w:val="28"/>
        </w:rPr>
        <w:t xml:space="preserve"> (далее – министерство) </w:t>
      </w:r>
      <w:r w:rsidR="00262525" w:rsidRPr="006C6342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="00FF6A83" w:rsidRPr="006C6342">
        <w:rPr>
          <w:rFonts w:ascii="Times New Roman" w:hAnsi="Times New Roman" w:cs="Times New Roman"/>
          <w:sz w:val="28"/>
          <w:szCs w:val="28"/>
        </w:rPr>
        <w:t xml:space="preserve"> о</w:t>
      </w:r>
      <w:r w:rsidR="00C11C08">
        <w:rPr>
          <w:rFonts w:ascii="Times New Roman" w:hAnsi="Times New Roman" w:cs="Times New Roman"/>
          <w:sz w:val="28"/>
          <w:szCs w:val="28"/>
        </w:rPr>
        <w:t xml:space="preserve">б издании </w:t>
      </w:r>
      <w:r w:rsidR="001C6DD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11C08">
        <w:rPr>
          <w:rFonts w:ascii="Times New Roman" w:hAnsi="Times New Roman" w:cs="Times New Roman"/>
          <w:sz w:val="28"/>
          <w:szCs w:val="28"/>
        </w:rPr>
        <w:t>приказов</w:t>
      </w:r>
      <w:bookmarkStart w:id="0" w:name="_GoBack"/>
      <w:bookmarkEnd w:id="0"/>
      <w:r w:rsidRPr="006C6342">
        <w:rPr>
          <w:rFonts w:ascii="Times New Roman" w:hAnsi="Times New Roman" w:cs="Times New Roman"/>
          <w:sz w:val="28"/>
          <w:szCs w:val="28"/>
        </w:rPr>
        <w:t>:</w:t>
      </w:r>
      <w:r w:rsidR="00262525" w:rsidRPr="006C6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9D" w:rsidRPr="006C6342" w:rsidRDefault="005F18E4" w:rsidP="0095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5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5126C">
        <w:rPr>
          <w:rFonts w:ascii="Times New Roman" w:hAnsi="Times New Roman" w:cs="Times New Roman"/>
          <w:sz w:val="28"/>
          <w:szCs w:val="28"/>
        </w:rPr>
        <w:t xml:space="preserve">от 12.02.2020 № 326-13-67707/20 «О внесении изменений в приказ </w:t>
      </w:r>
      <w:r w:rsidR="0095126C" w:rsidRPr="0095126C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Нижегородской области </w:t>
      </w:r>
      <w:r w:rsidR="00D350DC" w:rsidRPr="006C6342">
        <w:rPr>
          <w:rFonts w:ascii="Times New Roman" w:hAnsi="Times New Roman" w:cs="Times New Roman"/>
          <w:sz w:val="28"/>
          <w:szCs w:val="28"/>
        </w:rPr>
        <w:t xml:space="preserve">от </w:t>
      </w:r>
      <w:r w:rsidR="00B1099D" w:rsidRPr="006C6342">
        <w:rPr>
          <w:rFonts w:ascii="Times New Roman" w:hAnsi="Times New Roman" w:cs="Times New Roman"/>
          <w:sz w:val="28"/>
          <w:szCs w:val="28"/>
        </w:rPr>
        <w:t>28</w:t>
      </w:r>
      <w:r w:rsidR="00D350DC" w:rsidRPr="006C6342">
        <w:rPr>
          <w:rFonts w:ascii="Times New Roman" w:hAnsi="Times New Roman" w:cs="Times New Roman"/>
          <w:sz w:val="28"/>
          <w:szCs w:val="28"/>
        </w:rPr>
        <w:t>.</w:t>
      </w:r>
      <w:r w:rsidR="00151881" w:rsidRPr="006C6342">
        <w:rPr>
          <w:rFonts w:ascii="Times New Roman" w:hAnsi="Times New Roman" w:cs="Times New Roman"/>
          <w:sz w:val="28"/>
          <w:szCs w:val="28"/>
        </w:rPr>
        <w:t>1</w:t>
      </w:r>
      <w:r w:rsidR="00B1099D" w:rsidRPr="006C6342">
        <w:rPr>
          <w:rFonts w:ascii="Times New Roman" w:hAnsi="Times New Roman" w:cs="Times New Roman"/>
          <w:sz w:val="28"/>
          <w:szCs w:val="28"/>
        </w:rPr>
        <w:t>0</w:t>
      </w:r>
      <w:r w:rsidR="00E77944" w:rsidRPr="006C6342">
        <w:rPr>
          <w:rFonts w:ascii="Times New Roman" w:hAnsi="Times New Roman" w:cs="Times New Roman"/>
          <w:sz w:val="28"/>
          <w:szCs w:val="28"/>
        </w:rPr>
        <w:t>.201</w:t>
      </w:r>
      <w:r w:rsidR="00B1099D" w:rsidRPr="006C6342">
        <w:rPr>
          <w:rFonts w:ascii="Times New Roman" w:hAnsi="Times New Roman" w:cs="Times New Roman"/>
          <w:sz w:val="28"/>
          <w:szCs w:val="28"/>
        </w:rPr>
        <w:t>9</w:t>
      </w:r>
      <w:r w:rsidR="00D350DC" w:rsidRPr="006C6342">
        <w:rPr>
          <w:rFonts w:ascii="Times New Roman" w:hAnsi="Times New Roman" w:cs="Times New Roman"/>
          <w:sz w:val="28"/>
          <w:szCs w:val="28"/>
        </w:rPr>
        <w:t xml:space="preserve"> № </w:t>
      </w:r>
      <w:r w:rsidR="00151881" w:rsidRPr="006C6342">
        <w:rPr>
          <w:rFonts w:ascii="Times New Roman" w:hAnsi="Times New Roman" w:cs="Times New Roman"/>
          <w:sz w:val="28"/>
          <w:szCs w:val="28"/>
        </w:rPr>
        <w:t>326-</w:t>
      </w:r>
      <w:r w:rsidR="00B1099D" w:rsidRPr="006C6342">
        <w:rPr>
          <w:rFonts w:ascii="Times New Roman" w:hAnsi="Times New Roman" w:cs="Times New Roman"/>
          <w:sz w:val="28"/>
          <w:szCs w:val="28"/>
        </w:rPr>
        <w:t>13-323793</w:t>
      </w:r>
      <w:r w:rsidR="00151881" w:rsidRPr="006C6342">
        <w:rPr>
          <w:rFonts w:ascii="Times New Roman" w:hAnsi="Times New Roman" w:cs="Times New Roman"/>
          <w:sz w:val="28"/>
          <w:szCs w:val="28"/>
        </w:rPr>
        <w:t>/</w:t>
      </w:r>
      <w:r w:rsidR="00B1099D" w:rsidRPr="006C6342">
        <w:rPr>
          <w:rFonts w:ascii="Times New Roman" w:hAnsi="Times New Roman" w:cs="Times New Roman"/>
          <w:sz w:val="28"/>
          <w:szCs w:val="28"/>
        </w:rPr>
        <w:t>19</w:t>
      </w:r>
      <w:r w:rsidR="00D350DC" w:rsidRPr="006C6342">
        <w:rPr>
          <w:rFonts w:ascii="Times New Roman" w:hAnsi="Times New Roman" w:cs="Times New Roman"/>
          <w:sz w:val="28"/>
          <w:szCs w:val="28"/>
        </w:rPr>
        <w:t xml:space="preserve"> «О</w:t>
      </w:r>
      <w:r w:rsidR="00B1099D" w:rsidRPr="006C6342">
        <w:rPr>
          <w:rFonts w:ascii="Times New Roman" w:hAnsi="Times New Roman" w:cs="Times New Roman"/>
          <w:sz w:val="28"/>
          <w:szCs w:val="28"/>
        </w:rPr>
        <w:t>б утверждении результатов определения кадастровой стоимости объектов незавершенного строительства, расположенных на территории Нижегородской области»</w:t>
      </w:r>
      <w:r w:rsidR="006C6342">
        <w:rPr>
          <w:rFonts w:ascii="Times New Roman" w:hAnsi="Times New Roman" w:cs="Times New Roman"/>
          <w:sz w:val="28"/>
          <w:szCs w:val="28"/>
        </w:rPr>
        <w:t>,</w:t>
      </w:r>
    </w:p>
    <w:p w:rsidR="00B1099D" w:rsidRPr="006C6342" w:rsidRDefault="00B1099D" w:rsidP="0023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99D" w:rsidRPr="006C6342" w:rsidRDefault="0095126C" w:rsidP="00B10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5126C">
        <w:rPr>
          <w:rFonts w:ascii="Times New Roman" w:hAnsi="Times New Roman" w:cs="Times New Roman"/>
          <w:sz w:val="28"/>
          <w:szCs w:val="28"/>
        </w:rPr>
        <w:t>приказ от 12.02.2020 № 326-13-67</w:t>
      </w:r>
      <w:r>
        <w:rPr>
          <w:rFonts w:ascii="Times New Roman" w:hAnsi="Times New Roman" w:cs="Times New Roman"/>
          <w:sz w:val="28"/>
          <w:szCs w:val="28"/>
        </w:rPr>
        <w:t>666</w:t>
      </w:r>
      <w:r w:rsidRPr="0095126C">
        <w:rPr>
          <w:rFonts w:ascii="Times New Roman" w:hAnsi="Times New Roman" w:cs="Times New Roman"/>
          <w:sz w:val="28"/>
          <w:szCs w:val="28"/>
        </w:rPr>
        <w:t xml:space="preserve">/20 «О внесении изменений в приказ министерства имущественных и земельных отношений Нижегородской области </w:t>
      </w:r>
      <w:r w:rsidR="00B1099D" w:rsidRPr="006C6342">
        <w:rPr>
          <w:rFonts w:ascii="Times New Roman" w:hAnsi="Times New Roman" w:cs="Times New Roman"/>
          <w:sz w:val="28"/>
          <w:szCs w:val="28"/>
        </w:rPr>
        <w:t>от 28.10.2019 № 326-13-324108/19 «Об утверждении результатов определения кадастровой стоимости объектов недвижимости - сооружений, расположенных на территории Нижегородской области»</w:t>
      </w:r>
      <w:r w:rsidR="0000795E" w:rsidRPr="006C6342">
        <w:rPr>
          <w:rFonts w:ascii="Times New Roman" w:hAnsi="Times New Roman" w:cs="Times New Roman"/>
          <w:sz w:val="28"/>
          <w:szCs w:val="28"/>
        </w:rPr>
        <w:t>.</w:t>
      </w:r>
    </w:p>
    <w:p w:rsidR="00D47A60" w:rsidRPr="006C6342" w:rsidRDefault="00D47A60" w:rsidP="00B10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99D" w:rsidRPr="006C6342" w:rsidRDefault="006E6A0A" w:rsidP="0023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A60" w:rsidRPr="006C6342">
        <w:rPr>
          <w:rFonts w:ascii="Times New Roman" w:hAnsi="Times New Roman" w:cs="Times New Roman"/>
          <w:sz w:val="28"/>
          <w:szCs w:val="28"/>
        </w:rPr>
        <w:t>Приказ</w:t>
      </w:r>
      <w:r w:rsidR="00E51552" w:rsidRPr="006C6342">
        <w:rPr>
          <w:rFonts w:ascii="Times New Roman" w:hAnsi="Times New Roman" w:cs="Times New Roman"/>
          <w:sz w:val="28"/>
          <w:szCs w:val="28"/>
        </w:rPr>
        <w:t xml:space="preserve"> </w:t>
      </w:r>
      <w:r w:rsidR="0095126C" w:rsidRPr="0095126C">
        <w:rPr>
          <w:rFonts w:ascii="Times New Roman" w:hAnsi="Times New Roman" w:cs="Times New Roman"/>
          <w:sz w:val="28"/>
          <w:szCs w:val="28"/>
        </w:rPr>
        <w:t xml:space="preserve">от 12.02.2020 № 326-13-67707/20 </w:t>
      </w:r>
      <w:r w:rsidR="00D47A60" w:rsidRPr="006C6342">
        <w:rPr>
          <w:rFonts w:ascii="Times New Roman" w:hAnsi="Times New Roman" w:cs="Times New Roman"/>
          <w:sz w:val="28"/>
          <w:szCs w:val="28"/>
        </w:rPr>
        <w:t xml:space="preserve">размещен на сайте министерства </w:t>
      </w:r>
      <w:hyperlink r:id="rId5" w:history="1">
        <w:r w:rsidR="006C6342" w:rsidRPr="006C6342">
          <w:rPr>
            <w:rStyle w:val="a3"/>
            <w:rFonts w:ascii="Times New Roman" w:hAnsi="Times New Roman" w:cs="Times New Roman"/>
            <w:sz w:val="28"/>
            <w:szCs w:val="28"/>
          </w:rPr>
          <w:t>www.gosimno.ru</w:t>
        </w:r>
      </w:hyperlink>
      <w:r w:rsidR="006C6342" w:rsidRPr="006C6342">
        <w:rPr>
          <w:rFonts w:ascii="Times New Roman" w:hAnsi="Times New Roman" w:cs="Times New Roman"/>
          <w:sz w:val="28"/>
          <w:szCs w:val="28"/>
        </w:rPr>
        <w:t xml:space="preserve"> </w:t>
      </w:r>
      <w:r w:rsidR="00D47A60" w:rsidRPr="006C6342">
        <w:rPr>
          <w:rFonts w:ascii="Times New Roman" w:hAnsi="Times New Roman" w:cs="Times New Roman"/>
          <w:sz w:val="28"/>
          <w:szCs w:val="28"/>
        </w:rPr>
        <w:t>в р</w:t>
      </w:r>
      <w:r w:rsidR="00E51552" w:rsidRPr="006C6342">
        <w:rPr>
          <w:rFonts w:ascii="Times New Roman" w:hAnsi="Times New Roman" w:cs="Times New Roman"/>
          <w:sz w:val="28"/>
          <w:szCs w:val="28"/>
        </w:rPr>
        <w:t>азделе Деятельность/Государственная кадастровая оценка/ГКО 2019/Объекты незавершенного строительства.</w:t>
      </w:r>
    </w:p>
    <w:p w:rsidR="00E51552" w:rsidRPr="006C6342" w:rsidRDefault="00E51552" w:rsidP="0023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552" w:rsidRPr="006C6342" w:rsidRDefault="006E6A0A" w:rsidP="00E5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552" w:rsidRPr="006C634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5126C" w:rsidRPr="0095126C">
        <w:rPr>
          <w:rFonts w:ascii="Times New Roman" w:hAnsi="Times New Roman" w:cs="Times New Roman"/>
          <w:sz w:val="28"/>
          <w:szCs w:val="28"/>
        </w:rPr>
        <w:t xml:space="preserve">от 12.02.2020 № 326-13-67666/20 </w:t>
      </w:r>
      <w:r w:rsidR="00E51552" w:rsidRPr="006C6342">
        <w:rPr>
          <w:rFonts w:ascii="Times New Roman" w:hAnsi="Times New Roman" w:cs="Times New Roman"/>
          <w:sz w:val="28"/>
          <w:szCs w:val="28"/>
        </w:rPr>
        <w:t xml:space="preserve">размещен на сайте министерства </w:t>
      </w:r>
      <w:r w:rsidR="006C6342" w:rsidRPr="006C634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C6342" w:rsidRPr="006C6342">
          <w:rPr>
            <w:rStyle w:val="a3"/>
            <w:rFonts w:ascii="Times New Roman" w:hAnsi="Times New Roman" w:cs="Times New Roman"/>
            <w:sz w:val="28"/>
            <w:szCs w:val="28"/>
          </w:rPr>
          <w:t>www.gosimno.ru</w:t>
        </w:r>
      </w:hyperlink>
      <w:r w:rsidR="006C6342" w:rsidRPr="006C6342">
        <w:rPr>
          <w:rFonts w:ascii="Times New Roman" w:hAnsi="Times New Roman" w:cs="Times New Roman"/>
          <w:sz w:val="28"/>
          <w:szCs w:val="28"/>
        </w:rPr>
        <w:t xml:space="preserve">  в </w:t>
      </w:r>
      <w:r w:rsidR="00E51552" w:rsidRPr="006C6342">
        <w:rPr>
          <w:rFonts w:ascii="Times New Roman" w:hAnsi="Times New Roman" w:cs="Times New Roman"/>
          <w:sz w:val="28"/>
          <w:szCs w:val="28"/>
        </w:rPr>
        <w:t>разделе Деятельность/Государственная кадастровая оценка/ГКО 2019/Сооружения.</w:t>
      </w:r>
    </w:p>
    <w:p w:rsidR="00B1099D" w:rsidRDefault="00B1099D" w:rsidP="0023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8F7" w:rsidRPr="00E77944" w:rsidRDefault="003048F7" w:rsidP="003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48F7" w:rsidRPr="00E77944" w:rsidSect="00D47A60">
      <w:pgSz w:w="11906" w:h="16838"/>
      <w:pgMar w:top="709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D"/>
    <w:rsid w:val="0000795E"/>
    <w:rsid w:val="00096B3D"/>
    <w:rsid w:val="00134E3A"/>
    <w:rsid w:val="00151881"/>
    <w:rsid w:val="001C6DDD"/>
    <w:rsid w:val="0023014F"/>
    <w:rsid w:val="002613BA"/>
    <w:rsid w:val="00262525"/>
    <w:rsid w:val="002643AA"/>
    <w:rsid w:val="003048F7"/>
    <w:rsid w:val="00344D6F"/>
    <w:rsid w:val="00394531"/>
    <w:rsid w:val="004434F4"/>
    <w:rsid w:val="005F18E4"/>
    <w:rsid w:val="006C6342"/>
    <w:rsid w:val="006E6A0A"/>
    <w:rsid w:val="0095126C"/>
    <w:rsid w:val="00A33425"/>
    <w:rsid w:val="00B1099D"/>
    <w:rsid w:val="00C11C08"/>
    <w:rsid w:val="00C23BA1"/>
    <w:rsid w:val="00C73971"/>
    <w:rsid w:val="00D350DC"/>
    <w:rsid w:val="00D47A60"/>
    <w:rsid w:val="00DE4BDD"/>
    <w:rsid w:val="00E152BB"/>
    <w:rsid w:val="00E51552"/>
    <w:rsid w:val="00E77944"/>
    <w:rsid w:val="00F567AE"/>
    <w:rsid w:val="00FB5C36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imno.ru" TargetMode="External"/><Relationship Id="rId5" Type="http://schemas.openxmlformats.org/officeDocument/2006/relationships/hyperlink" Target="http://www.gosim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12</cp:revision>
  <cp:lastPrinted>2020-03-16T08:30:00Z</cp:lastPrinted>
  <dcterms:created xsi:type="dcterms:W3CDTF">2018-11-22T10:32:00Z</dcterms:created>
  <dcterms:modified xsi:type="dcterms:W3CDTF">2020-03-16T09:00:00Z</dcterms:modified>
</cp:coreProperties>
</file>