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23" w:rsidRDefault="00FC7BE3">
      <w:pPr>
        <w:pStyle w:val="a3"/>
        <w:ind w:left="4109"/>
        <w:jc w:val="left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7533568" behindDoc="1" locked="0" layoutInCell="1" allowOverlap="1">
            <wp:simplePos x="0" y="0"/>
            <wp:positionH relativeFrom="page">
              <wp:posOffset>5435980</wp:posOffset>
            </wp:positionH>
            <wp:positionV relativeFrom="page">
              <wp:posOffset>1871979</wp:posOffset>
            </wp:positionV>
            <wp:extent cx="2088006" cy="179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006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666140" cy="6446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40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023" w:rsidRDefault="00A65023">
      <w:pPr>
        <w:pStyle w:val="a3"/>
        <w:spacing w:before="10"/>
        <w:ind w:left="0"/>
        <w:jc w:val="left"/>
        <w:rPr>
          <w:sz w:val="16"/>
        </w:rPr>
      </w:pPr>
    </w:p>
    <w:p w:rsidR="00A65023" w:rsidRDefault="00FC7BE3">
      <w:pPr>
        <w:pStyle w:val="a4"/>
      </w:pPr>
      <w:r>
        <w:rPr>
          <w:color w:val="800000"/>
        </w:rPr>
        <w:t>Правительство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Нижегородской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области</w:t>
      </w:r>
    </w:p>
    <w:p w:rsidR="00A65023" w:rsidRDefault="00FC7BE3">
      <w:pPr>
        <w:spacing w:before="109"/>
        <w:ind w:left="942" w:right="995"/>
        <w:jc w:val="center"/>
        <w:rPr>
          <w:sz w:val="40"/>
        </w:rPr>
      </w:pPr>
      <w:r>
        <w:rPr>
          <w:color w:val="800000"/>
          <w:spacing w:val="35"/>
          <w:sz w:val="40"/>
        </w:rPr>
        <w:t>РАСПОРЯЖЕНИЕ</w:t>
      </w:r>
    </w:p>
    <w:p w:rsidR="00A65023" w:rsidRDefault="00A65023">
      <w:pPr>
        <w:pStyle w:val="a3"/>
        <w:ind w:left="0"/>
        <w:jc w:val="left"/>
        <w:rPr>
          <w:sz w:val="24"/>
        </w:rPr>
      </w:pPr>
    </w:p>
    <w:p w:rsidR="00A65023" w:rsidRDefault="00FC7BE3">
      <w:pPr>
        <w:tabs>
          <w:tab w:val="left" w:pos="2197"/>
        </w:tabs>
        <w:spacing w:before="98"/>
        <w:ind w:right="743"/>
        <w:jc w:val="right"/>
        <w:rPr>
          <w:sz w:val="18"/>
        </w:rPr>
      </w:pPr>
      <w:r>
        <w:pict>
          <v:group id="_x0000_s1026" style="position:absolute;left:0;text-align:left;margin-left:113.4pt;margin-top:-3.45pt;width:96.4pt;height:17.95pt;z-index:15728640;mso-position-horizontal-relative:page" coordorigin="2268,-69" coordsize="1928,359">
            <v:line id="_x0000_s1028" style="position:absolute" from="2268,282" to="4196,282" strokecolor="maroon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21;top:-70;width:1304;height:284">
              <v:imagedata r:id="rId10" o:title=""/>
            </v:shape>
            <w10:wrap anchorx="page"/>
          </v:group>
        </w:pict>
      </w:r>
      <w:bookmarkStart w:id="1" w:name="ТекстовоеПоле4"/>
      <w:bookmarkEnd w:id="1"/>
      <w:r>
        <w:rPr>
          <w:rFonts w:ascii="Microsoft Sans Serif" w:hAnsi="Microsoft Sans Serif"/>
          <w:color w:val="800000"/>
          <w:w w:val="105"/>
          <w:sz w:val="18"/>
        </w:rPr>
        <w:t>№</w:t>
      </w:r>
      <w:r>
        <w:rPr>
          <w:rFonts w:ascii="Microsoft Sans Serif" w:hAnsi="Microsoft Sans Serif"/>
          <w:color w:val="800000"/>
          <w:sz w:val="18"/>
        </w:rPr>
        <w:t xml:space="preserve"> </w:t>
      </w:r>
      <w:r>
        <w:rPr>
          <w:rFonts w:ascii="Microsoft Sans Serif" w:hAnsi="Microsoft Sans Serif"/>
          <w:color w:val="800000"/>
          <w:spacing w:val="19"/>
          <w:sz w:val="18"/>
        </w:rPr>
        <w:t xml:space="preserve"> </w:t>
      </w:r>
      <w:bookmarkStart w:id="2" w:name="ТекстовоеПоле5"/>
      <w:bookmarkEnd w:id="2"/>
      <w:r>
        <w:rPr>
          <w:color w:val="800000"/>
          <w:sz w:val="18"/>
          <w:u w:val="single" w:color="800000"/>
        </w:rPr>
        <w:t xml:space="preserve"> </w:t>
      </w:r>
      <w:r>
        <w:rPr>
          <w:color w:val="800000"/>
          <w:sz w:val="18"/>
          <w:u w:val="single" w:color="800000"/>
        </w:rPr>
        <w:tab/>
      </w:r>
    </w:p>
    <w:p w:rsidR="00A65023" w:rsidRDefault="00A65023">
      <w:pPr>
        <w:pStyle w:val="a3"/>
        <w:spacing w:before="8"/>
        <w:ind w:left="0"/>
        <w:jc w:val="left"/>
        <w:rPr>
          <w:sz w:val="24"/>
        </w:rPr>
      </w:pPr>
    </w:p>
    <w:p w:rsidR="00A65023" w:rsidRDefault="00FC7BE3">
      <w:pPr>
        <w:pStyle w:val="a3"/>
        <w:ind w:right="4924"/>
      </w:pPr>
      <w:bookmarkStart w:id="3" w:name="ТекстовоеПоле3"/>
      <w:bookmarkEnd w:id="3"/>
      <w:r>
        <w:t>Об</w:t>
      </w:r>
      <w:r>
        <w:rPr>
          <w:spacing w:val="1"/>
        </w:rPr>
        <w:t xml:space="preserve"> </w:t>
      </w:r>
      <w:r>
        <w:t>изъятии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</w:t>
      </w:r>
      <w:r>
        <w:rPr>
          <w:spacing w:val="-67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:rsidR="00A65023" w:rsidRDefault="00A65023">
      <w:pPr>
        <w:pStyle w:val="a3"/>
        <w:ind w:left="0"/>
        <w:jc w:val="left"/>
        <w:rPr>
          <w:sz w:val="20"/>
        </w:rPr>
      </w:pPr>
    </w:p>
    <w:p w:rsidR="00A65023" w:rsidRDefault="00A65023">
      <w:pPr>
        <w:pStyle w:val="a3"/>
        <w:spacing w:before="4"/>
        <w:ind w:left="0"/>
        <w:jc w:val="left"/>
      </w:pPr>
    </w:p>
    <w:p w:rsidR="00A65023" w:rsidRDefault="00FC7BE3">
      <w:pPr>
        <w:pStyle w:val="a3"/>
        <w:spacing w:before="89" w:line="360" w:lineRule="auto"/>
        <w:ind w:right="105" w:firstLine="719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279–282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статьями 3, 7 Закона Нижегородской области от 13 декабря 2005 г. № 192-З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области",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70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2010 г. № 254 "Об утверждении схемы территор</w:t>
      </w:r>
      <w:r>
        <w:t>иального планирования</w:t>
      </w:r>
      <w:r>
        <w:rPr>
          <w:spacing w:val="1"/>
        </w:rPr>
        <w:t xml:space="preserve"> </w:t>
      </w:r>
      <w:r>
        <w:t>Нижегородской области", от 30 апреля 2014 г. № 303 "Об утверждении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"Развитие</w:t>
      </w:r>
      <w:proofErr w:type="gramEnd"/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Нижегородской области", от 20 октября 2020 г. № 864 "Об утверждении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Бол</w:t>
      </w:r>
      <w:r>
        <w:t>ьшеболдинский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proofErr w:type="spellStart"/>
      <w:proofErr w:type="gramStart"/>
      <w:r>
        <w:t>Большеболдинского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области",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7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Нижегородской области от 18 января 2022 г. № 7/од "Об утверждении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</w:t>
      </w:r>
      <w:r>
        <w:t>Развитие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системы</w:t>
      </w:r>
      <w:r>
        <w:rPr>
          <w:spacing w:val="54"/>
        </w:rPr>
        <w:t xml:space="preserve"> </w:t>
      </w:r>
      <w:r>
        <w:t>Нижегородской</w:t>
      </w:r>
      <w:r>
        <w:rPr>
          <w:spacing w:val="51"/>
        </w:rPr>
        <w:t xml:space="preserve"> </w:t>
      </w:r>
      <w:r>
        <w:t>области"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2022</w:t>
      </w:r>
      <w:r>
        <w:rPr>
          <w:spacing w:val="54"/>
        </w:rPr>
        <w:t xml:space="preserve"> </w:t>
      </w:r>
      <w:r>
        <w:t>год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плановый</w:t>
      </w:r>
      <w:r>
        <w:rPr>
          <w:spacing w:val="52"/>
        </w:rPr>
        <w:t xml:space="preserve"> </w:t>
      </w:r>
      <w:r>
        <w:t>период</w:t>
      </w:r>
      <w:r>
        <w:rPr>
          <w:spacing w:val="52"/>
        </w:rPr>
        <w:t xml:space="preserve"> </w:t>
      </w:r>
      <w:r>
        <w:t>2023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2024</w:t>
      </w:r>
      <w:r>
        <w:rPr>
          <w:spacing w:val="70"/>
        </w:rPr>
        <w:t xml:space="preserve"> </w:t>
      </w:r>
      <w:r>
        <w:t>годов",</w:t>
      </w:r>
      <w:r>
        <w:rPr>
          <w:spacing w:val="70"/>
        </w:rPr>
        <w:t xml:space="preserve"> </w:t>
      </w:r>
      <w:r>
        <w:t>приказом</w:t>
      </w:r>
      <w:r>
        <w:rPr>
          <w:spacing w:val="70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градостроительной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развития</w:t>
      </w:r>
      <w:r>
        <w:rPr>
          <w:spacing w:val="101"/>
        </w:rPr>
        <w:t xml:space="preserve"> </w:t>
      </w:r>
      <w:r>
        <w:t>агломераций</w:t>
      </w:r>
      <w:r>
        <w:rPr>
          <w:spacing w:val="100"/>
        </w:rPr>
        <w:t xml:space="preserve"> </w:t>
      </w:r>
      <w:r>
        <w:t>Нижегородской</w:t>
      </w:r>
      <w:r>
        <w:rPr>
          <w:spacing w:val="100"/>
        </w:rPr>
        <w:t xml:space="preserve"> </w:t>
      </w:r>
      <w:r>
        <w:t>области</w:t>
      </w:r>
      <w:r>
        <w:rPr>
          <w:spacing w:val="101"/>
        </w:rPr>
        <w:t xml:space="preserve"> </w:t>
      </w:r>
      <w:r>
        <w:t>от</w:t>
      </w:r>
      <w:r>
        <w:rPr>
          <w:spacing w:val="101"/>
        </w:rPr>
        <w:t xml:space="preserve"> </w:t>
      </w:r>
      <w:r>
        <w:t>16</w:t>
      </w:r>
      <w:r>
        <w:rPr>
          <w:spacing w:val="99"/>
        </w:rPr>
        <w:t xml:space="preserve"> </w:t>
      </w:r>
      <w:r>
        <w:t>июня</w:t>
      </w:r>
      <w:r>
        <w:rPr>
          <w:spacing w:val="101"/>
        </w:rPr>
        <w:t xml:space="preserve"> </w:t>
      </w:r>
      <w:r>
        <w:t>2022</w:t>
      </w:r>
      <w:r>
        <w:rPr>
          <w:spacing w:val="111"/>
        </w:rPr>
        <w:t xml:space="preserve"> </w:t>
      </w:r>
      <w:r>
        <w:t>г.</w:t>
      </w:r>
      <w:proofErr w:type="gramEnd"/>
    </w:p>
    <w:p w:rsidR="00A65023" w:rsidRDefault="00FC7BE3">
      <w:pPr>
        <w:pStyle w:val="a3"/>
        <w:spacing w:before="1" w:line="360" w:lineRule="auto"/>
        <w:ind w:right="105"/>
      </w:pPr>
      <w:r>
        <w:t>№ 06-01-03/27 "Об утверждении докуме</w:t>
      </w:r>
      <w:r>
        <w:t>нтации по планировке территории</w:t>
      </w:r>
      <w:r>
        <w:rPr>
          <w:spacing w:val="1"/>
        </w:rPr>
        <w:t xml:space="preserve"> </w:t>
      </w:r>
      <w:r>
        <w:t>участка</w:t>
      </w:r>
      <w:r>
        <w:rPr>
          <w:spacing w:val="5"/>
        </w:rPr>
        <w:t xml:space="preserve"> </w:t>
      </w:r>
      <w:r>
        <w:t>автомобильной</w:t>
      </w:r>
      <w:r>
        <w:rPr>
          <w:spacing w:val="6"/>
        </w:rPr>
        <w:t xml:space="preserve"> </w:t>
      </w:r>
      <w:r>
        <w:t>дороги</w:t>
      </w:r>
      <w:r>
        <w:rPr>
          <w:spacing w:val="9"/>
        </w:rPr>
        <w:t xml:space="preserve"> </w:t>
      </w:r>
      <w:r>
        <w:t>(22</w:t>
      </w:r>
      <w:r>
        <w:rPr>
          <w:spacing w:val="6"/>
        </w:rPr>
        <w:t xml:space="preserve"> </w:t>
      </w:r>
      <w:r>
        <w:t>ОП</w:t>
      </w:r>
      <w:r>
        <w:rPr>
          <w:spacing w:val="4"/>
        </w:rPr>
        <w:t xml:space="preserve"> </w:t>
      </w:r>
      <w:r>
        <w:t>РЗ</w:t>
      </w:r>
      <w:r>
        <w:rPr>
          <w:spacing w:val="6"/>
        </w:rPr>
        <w:t xml:space="preserve"> </w:t>
      </w:r>
      <w:r>
        <w:t>22К-0087)</w:t>
      </w:r>
      <w:r>
        <w:rPr>
          <w:spacing w:val="5"/>
        </w:rPr>
        <w:t xml:space="preserve"> </w:t>
      </w:r>
      <w:proofErr w:type="spellStart"/>
      <w:r>
        <w:t>Б.Болдино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proofErr w:type="spellStart"/>
      <w:r>
        <w:t>Пикшень</w:t>
      </w:r>
      <w:proofErr w:type="spellEnd"/>
    </w:p>
    <w:p w:rsidR="00A65023" w:rsidRDefault="00FC7BE3">
      <w:pPr>
        <w:pStyle w:val="a5"/>
        <w:numPr>
          <w:ilvl w:val="0"/>
          <w:numId w:val="4"/>
        </w:numPr>
        <w:tabs>
          <w:tab w:val="left" w:pos="352"/>
        </w:tabs>
        <w:spacing w:line="360" w:lineRule="auto"/>
        <w:ind w:right="112" w:firstLine="0"/>
        <w:rPr>
          <w:sz w:val="28"/>
        </w:rPr>
      </w:pPr>
      <w:r>
        <w:rPr>
          <w:sz w:val="28"/>
        </w:rPr>
        <w:t>граница с Республикой Мордовия с искусственным сооружением через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устошка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км</w:t>
      </w:r>
      <w:r>
        <w:rPr>
          <w:spacing w:val="1"/>
          <w:sz w:val="28"/>
        </w:rPr>
        <w:t xml:space="preserve"> </w:t>
      </w:r>
      <w:r>
        <w:rPr>
          <w:sz w:val="28"/>
        </w:rPr>
        <w:t>5+228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Большеболдинском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13"/>
          <w:sz w:val="28"/>
        </w:rPr>
        <w:t xml:space="preserve"> </w:t>
      </w:r>
      <w:r>
        <w:rPr>
          <w:sz w:val="28"/>
        </w:rPr>
        <w:t>области",</w:t>
      </w:r>
      <w:r>
        <w:rPr>
          <w:spacing w:val="112"/>
          <w:sz w:val="28"/>
        </w:rPr>
        <w:t xml:space="preserve"> </w:t>
      </w:r>
      <w:r>
        <w:rPr>
          <w:sz w:val="28"/>
        </w:rPr>
        <w:t>на</w:t>
      </w:r>
      <w:r>
        <w:rPr>
          <w:spacing w:val="11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13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112"/>
          <w:sz w:val="28"/>
        </w:rPr>
        <w:t xml:space="preserve"> </w:t>
      </w:r>
      <w:r>
        <w:rPr>
          <w:sz w:val="28"/>
        </w:rPr>
        <w:t>государственного</w:t>
      </w:r>
    </w:p>
    <w:p w:rsidR="00A65023" w:rsidRDefault="00A65023">
      <w:pPr>
        <w:spacing w:line="360" w:lineRule="auto"/>
        <w:jc w:val="both"/>
        <w:rPr>
          <w:sz w:val="28"/>
        </w:rPr>
        <w:sectPr w:rsidR="00A65023">
          <w:type w:val="continuous"/>
          <w:pgSz w:w="11910" w:h="16840"/>
          <w:pgMar w:top="400" w:right="1020" w:bottom="280" w:left="1600" w:header="720" w:footer="720" w:gutter="0"/>
          <w:cols w:space="720"/>
        </w:sectPr>
      </w:pPr>
    </w:p>
    <w:p w:rsidR="00A65023" w:rsidRDefault="00FC7BE3">
      <w:pPr>
        <w:pStyle w:val="a3"/>
        <w:spacing w:before="88" w:line="360" w:lineRule="auto"/>
        <w:ind w:right="106"/>
      </w:pPr>
      <w:r>
        <w:lastRenderedPageBreak/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автомобильных дорог" (далее – ГКУ НО "ГУАД") об изъятии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(22ОП</w:t>
      </w:r>
      <w:r>
        <w:rPr>
          <w:spacing w:val="1"/>
        </w:rPr>
        <w:t xml:space="preserve"> </w:t>
      </w:r>
      <w:r>
        <w:t>РЗ</w:t>
      </w:r>
      <w:r>
        <w:rPr>
          <w:spacing w:val="1"/>
        </w:rPr>
        <w:t xml:space="preserve"> </w:t>
      </w:r>
      <w:r>
        <w:t>22К-0087)</w:t>
      </w:r>
      <w:r>
        <w:rPr>
          <w:spacing w:val="1"/>
        </w:rPr>
        <w:t xml:space="preserve"> </w:t>
      </w:r>
      <w:proofErr w:type="spellStart"/>
      <w:r>
        <w:t>Б.Болдино</w:t>
      </w:r>
      <w:proofErr w:type="spellEnd"/>
      <w:r>
        <w:t xml:space="preserve">   </w:t>
      </w:r>
      <w:r>
        <w:rPr>
          <w:spacing w:val="15"/>
        </w:rPr>
        <w:t xml:space="preserve"> </w:t>
      </w:r>
      <w:r>
        <w:t xml:space="preserve">–    </w:t>
      </w:r>
      <w:r>
        <w:rPr>
          <w:spacing w:val="17"/>
        </w:rPr>
        <w:t xml:space="preserve"> </w:t>
      </w:r>
      <w:proofErr w:type="spellStart"/>
      <w:r>
        <w:t>Пикшень</w:t>
      </w:r>
      <w:proofErr w:type="spellEnd"/>
      <w:r>
        <w:t xml:space="preserve">    </w:t>
      </w:r>
      <w:r>
        <w:rPr>
          <w:spacing w:val="14"/>
        </w:rPr>
        <w:t xml:space="preserve"> </w:t>
      </w:r>
      <w:r>
        <w:t xml:space="preserve">–    </w:t>
      </w:r>
      <w:r>
        <w:rPr>
          <w:spacing w:val="16"/>
        </w:rPr>
        <w:t xml:space="preserve"> </w:t>
      </w:r>
      <w:r>
        <w:t xml:space="preserve">граница    </w:t>
      </w:r>
      <w:r>
        <w:rPr>
          <w:spacing w:val="14"/>
        </w:rPr>
        <w:t xml:space="preserve"> </w:t>
      </w:r>
      <w:r>
        <w:t xml:space="preserve">с    </w:t>
      </w:r>
      <w:r>
        <w:rPr>
          <w:spacing w:val="15"/>
        </w:rPr>
        <w:t xml:space="preserve"> </w:t>
      </w:r>
      <w:r>
        <w:t xml:space="preserve">Республикой    </w:t>
      </w:r>
      <w:r>
        <w:rPr>
          <w:spacing w:val="16"/>
        </w:rPr>
        <w:t xml:space="preserve"> </w:t>
      </w:r>
      <w:r>
        <w:t>Мордовия</w:t>
      </w:r>
      <w:r>
        <w:rPr>
          <w:spacing w:val="-68"/>
        </w:rPr>
        <w:t xml:space="preserve"> </w:t>
      </w:r>
      <w:r>
        <w:t xml:space="preserve">с  </w:t>
      </w:r>
      <w:r>
        <w:rPr>
          <w:spacing w:val="25"/>
        </w:rPr>
        <w:t xml:space="preserve"> </w:t>
      </w:r>
      <w:r>
        <w:t xml:space="preserve">искусственным   </w:t>
      </w:r>
      <w:r>
        <w:rPr>
          <w:spacing w:val="21"/>
        </w:rPr>
        <w:t xml:space="preserve"> </w:t>
      </w:r>
      <w:r>
        <w:t xml:space="preserve">сооружением   </w:t>
      </w:r>
      <w:r>
        <w:rPr>
          <w:spacing w:val="24"/>
        </w:rPr>
        <w:t xml:space="preserve"> </w:t>
      </w:r>
      <w:r>
        <w:t xml:space="preserve">через   </w:t>
      </w:r>
      <w:r>
        <w:rPr>
          <w:spacing w:val="25"/>
        </w:rPr>
        <w:t xml:space="preserve"> </w:t>
      </w:r>
      <w:proofErr w:type="spellStart"/>
      <w:r>
        <w:t>р</w:t>
      </w:r>
      <w:proofErr w:type="gramStart"/>
      <w:r>
        <w:t>.П</w:t>
      </w:r>
      <w:proofErr w:type="gramEnd"/>
      <w:r>
        <w:t>устошка</w:t>
      </w:r>
      <w:proofErr w:type="spellEnd"/>
      <w:r>
        <w:t xml:space="preserve">   </w:t>
      </w:r>
      <w:r>
        <w:rPr>
          <w:spacing w:val="22"/>
        </w:rPr>
        <w:t xml:space="preserve"> </w:t>
      </w:r>
      <w:r>
        <w:t xml:space="preserve">на   </w:t>
      </w:r>
      <w:r>
        <w:rPr>
          <w:spacing w:val="24"/>
        </w:rPr>
        <w:t xml:space="preserve"> </w:t>
      </w:r>
      <w:r>
        <w:t xml:space="preserve">км   </w:t>
      </w:r>
      <w:r>
        <w:rPr>
          <w:spacing w:val="25"/>
        </w:rPr>
        <w:t xml:space="preserve"> </w:t>
      </w:r>
      <w:r>
        <w:t>5+228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Большеболдинском</w:t>
      </w:r>
      <w:proofErr w:type="spellEnd"/>
      <w:r>
        <w:t xml:space="preserve"> районе Нижегородской</w:t>
      </w:r>
      <w:r>
        <w:rPr>
          <w:spacing w:val="-4"/>
        </w:rPr>
        <w:t xml:space="preserve"> </w:t>
      </w:r>
      <w:r>
        <w:t>области:</w:t>
      </w:r>
    </w:p>
    <w:p w:rsidR="00A65023" w:rsidRDefault="00FC7BE3">
      <w:pPr>
        <w:pStyle w:val="a5"/>
        <w:numPr>
          <w:ilvl w:val="1"/>
          <w:numId w:val="4"/>
        </w:numPr>
        <w:tabs>
          <w:tab w:val="left" w:pos="1261"/>
        </w:tabs>
        <w:spacing w:before="1" w:line="360" w:lineRule="auto"/>
        <w:ind w:right="106" w:firstLine="719"/>
        <w:jc w:val="both"/>
        <w:rPr>
          <w:sz w:val="28"/>
        </w:rPr>
      </w:pPr>
      <w:r>
        <w:rPr>
          <w:sz w:val="28"/>
        </w:rPr>
        <w:t>Изъять   для   государственных   нужд   Нижегородской  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 предоставлением правообладателю возмещения за изымаемые земельные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z w:val="28"/>
        </w:rPr>
        <w:t>ном гражданским и земельным законодательством,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участки:</w:t>
      </w:r>
    </w:p>
    <w:p w:rsidR="00A65023" w:rsidRDefault="00FC7BE3">
      <w:pPr>
        <w:pStyle w:val="a3"/>
        <w:spacing w:line="360" w:lineRule="auto"/>
        <w:ind w:right="107" w:firstLine="719"/>
      </w:pPr>
      <w:r>
        <w:t xml:space="preserve">земельный участок площадью 1678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который будет образован</w:t>
      </w:r>
      <w:r>
        <w:rPr>
          <w:spacing w:val="1"/>
        </w:rPr>
        <w:t xml:space="preserve"> </w:t>
      </w:r>
      <w:r>
        <w:t>путем     раздела     обособленного      (условного)     земельного      участка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кадастровым    номером    52:58:0900001:44,    площадью    75292    </w:t>
      </w:r>
      <w:proofErr w:type="spellStart"/>
      <w:r>
        <w:t>кв.м</w:t>
      </w:r>
      <w:proofErr w:type="spellEnd"/>
      <w:r>
        <w:t>,</w:t>
      </w:r>
      <w:r>
        <w:rPr>
          <w:spacing w:val="-67"/>
        </w:rPr>
        <w:t xml:space="preserve"> </w:t>
      </w:r>
      <w:r>
        <w:t xml:space="preserve">и земельный участок площадью 3458 </w:t>
      </w:r>
      <w:proofErr w:type="spellStart"/>
      <w:r>
        <w:t>кв.м</w:t>
      </w:r>
      <w:proofErr w:type="spellEnd"/>
      <w:r>
        <w:t>, который будет образован путем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(условного)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52:58:0900001:45,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474918</w:t>
      </w:r>
      <w:r>
        <w:rPr>
          <w:spacing w:val="1"/>
        </w:rPr>
        <w:t xml:space="preserve"> </w:t>
      </w:r>
      <w:proofErr w:type="spellStart"/>
      <w:r>
        <w:t>кв.</w:t>
      </w:r>
      <w:r>
        <w:t>м</w:t>
      </w:r>
      <w:proofErr w:type="spellEnd"/>
      <w:r>
        <w:t>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52:58:0000000:48,</w:t>
      </w:r>
      <w:r>
        <w:rPr>
          <w:spacing w:val="-67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20160000</w:t>
      </w:r>
      <w:r>
        <w:rPr>
          <w:spacing w:val="1"/>
        </w:rP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38"/>
        </w:rPr>
        <w:t xml:space="preserve"> </w:t>
      </w:r>
      <w:r>
        <w:t>назначения,</w:t>
      </w:r>
      <w:r>
        <w:rPr>
          <w:spacing w:val="3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видом</w:t>
      </w:r>
      <w:r>
        <w:rPr>
          <w:spacing w:val="37"/>
        </w:rPr>
        <w:t xml:space="preserve"> </w:t>
      </w:r>
      <w:r>
        <w:t>разрешенного</w:t>
      </w:r>
      <w:r>
        <w:rPr>
          <w:spacing w:val="36"/>
        </w:rPr>
        <w:t xml:space="preserve"> </w:t>
      </w:r>
      <w:r>
        <w:t>использования</w:t>
      </w:r>
    </w:p>
    <w:p w:rsidR="00A65023" w:rsidRDefault="00FC7BE3">
      <w:pPr>
        <w:pStyle w:val="a5"/>
        <w:numPr>
          <w:ilvl w:val="0"/>
          <w:numId w:val="4"/>
        </w:numPr>
        <w:tabs>
          <w:tab w:val="left" w:pos="323"/>
        </w:tabs>
        <w:spacing w:before="1" w:line="360" w:lineRule="auto"/>
        <w:ind w:right="105" w:firstLine="0"/>
        <w:rPr>
          <w:sz w:val="28"/>
        </w:rPr>
      </w:pPr>
      <w:r>
        <w:rPr>
          <w:sz w:val="28"/>
        </w:rPr>
        <w:t>для сельскохозяйственного производства, местополо</w:t>
      </w:r>
      <w:r>
        <w:rPr>
          <w:sz w:val="28"/>
        </w:rPr>
        <w:t>жением установлено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 ориентира, расположенного в границах участка. 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адрес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ориентира: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Нижегородская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обл.,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р-н    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Большеболдинский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</w:t>
      </w:r>
      <w:proofErr w:type="spellStart"/>
      <w:r>
        <w:rPr>
          <w:sz w:val="28"/>
        </w:rPr>
        <w:t>Большеболдинский</w:t>
      </w:r>
      <w:proofErr w:type="spellEnd"/>
      <w:r>
        <w:rPr>
          <w:sz w:val="28"/>
        </w:rPr>
        <w:t xml:space="preserve"> р-н, Землепользование в границах ОАО "Агрофирма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поле"</w:t>
      </w:r>
      <w:r>
        <w:rPr>
          <w:spacing w:val="1"/>
          <w:sz w:val="28"/>
        </w:rPr>
        <w:t xml:space="preserve"> </w:t>
      </w:r>
      <w:r>
        <w:rPr>
          <w:sz w:val="28"/>
        </w:rPr>
        <w:t>тер</w:t>
      </w:r>
      <w:proofErr w:type="gramStart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Гордееву</w:t>
      </w:r>
      <w:r>
        <w:rPr>
          <w:spacing w:val="1"/>
          <w:sz w:val="28"/>
        </w:rPr>
        <w:t xml:space="preserve"> </w:t>
      </w:r>
      <w:r>
        <w:rPr>
          <w:sz w:val="28"/>
        </w:rPr>
        <w:t>Игорю</w:t>
      </w:r>
      <w:r>
        <w:rPr>
          <w:spacing w:val="1"/>
          <w:sz w:val="28"/>
        </w:rPr>
        <w:t xml:space="preserve"> </w:t>
      </w:r>
      <w:r>
        <w:rPr>
          <w:sz w:val="28"/>
        </w:rPr>
        <w:t>Леонидовичу,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     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12    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сентября    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2019    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г.,     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регистрационная        </w:t>
      </w:r>
      <w:r>
        <w:rPr>
          <w:spacing w:val="6"/>
          <w:sz w:val="28"/>
        </w:rPr>
        <w:t xml:space="preserve"> </w:t>
      </w:r>
      <w:r>
        <w:rPr>
          <w:sz w:val="28"/>
        </w:rPr>
        <w:t>запись</w:t>
      </w:r>
    </w:p>
    <w:p w:rsidR="00A65023" w:rsidRDefault="00FC7BE3">
      <w:pPr>
        <w:pStyle w:val="a3"/>
        <w:spacing w:line="360" w:lineRule="auto"/>
        <w:ind w:right="110"/>
      </w:pPr>
      <w:r>
        <w:t>№</w:t>
      </w:r>
      <w:r>
        <w:rPr>
          <w:spacing w:val="1"/>
        </w:rPr>
        <w:t xml:space="preserve"> </w:t>
      </w:r>
      <w:r>
        <w:t>52:58:0000000:48-52/124/2019-2,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огра</w:t>
      </w:r>
      <w:r>
        <w:t>ничение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обременение</w:t>
      </w:r>
      <w:r>
        <w:rPr>
          <w:spacing w:val="-1"/>
        </w:rPr>
        <w:t xml:space="preserve"> </w:t>
      </w:r>
      <w:r>
        <w:t>объекта недвижимости в</w:t>
      </w:r>
      <w:r>
        <w:rPr>
          <w:spacing w:val="-1"/>
        </w:rPr>
        <w:t xml:space="preserve"> </w:t>
      </w:r>
      <w:r>
        <w:t>виде:</w:t>
      </w:r>
    </w:p>
    <w:p w:rsidR="00A65023" w:rsidRDefault="00A65023">
      <w:pPr>
        <w:spacing w:line="360" w:lineRule="auto"/>
        <w:sectPr w:rsidR="00A65023">
          <w:headerReference w:type="default" r:id="rId11"/>
          <w:pgSz w:w="11910" w:h="16840"/>
          <w:pgMar w:top="1020" w:right="1020" w:bottom="280" w:left="1600" w:header="727" w:footer="0" w:gutter="0"/>
          <w:pgNumType w:start="2"/>
          <w:cols w:space="720"/>
        </w:sectPr>
      </w:pPr>
    </w:p>
    <w:p w:rsidR="00A65023" w:rsidRDefault="00FC7BE3">
      <w:pPr>
        <w:pStyle w:val="a5"/>
        <w:numPr>
          <w:ilvl w:val="0"/>
          <w:numId w:val="3"/>
        </w:numPr>
        <w:tabs>
          <w:tab w:val="left" w:pos="1017"/>
        </w:tabs>
        <w:spacing w:before="88" w:line="360" w:lineRule="auto"/>
        <w:ind w:firstLine="719"/>
        <w:rPr>
          <w:sz w:val="28"/>
        </w:rPr>
      </w:pPr>
      <w:r>
        <w:rPr>
          <w:sz w:val="28"/>
        </w:rPr>
        <w:lastRenderedPageBreak/>
        <w:t>ипотеки в пользу публичного акционерного общества "НБД-Банк"</w:t>
      </w:r>
      <w:r>
        <w:rPr>
          <w:spacing w:val="1"/>
          <w:sz w:val="28"/>
        </w:rPr>
        <w:t xml:space="preserve"> </w:t>
      </w:r>
      <w:r>
        <w:rPr>
          <w:sz w:val="28"/>
        </w:rPr>
        <w:t>(ИНН:</w:t>
      </w:r>
      <w:r>
        <w:rPr>
          <w:spacing w:val="1"/>
          <w:sz w:val="28"/>
        </w:rPr>
        <w:t xml:space="preserve"> </w:t>
      </w:r>
      <w:r>
        <w:rPr>
          <w:sz w:val="28"/>
        </w:rPr>
        <w:t>5200000222,</w:t>
      </w:r>
      <w:r>
        <w:rPr>
          <w:spacing w:val="1"/>
          <w:sz w:val="28"/>
        </w:rPr>
        <w:t xml:space="preserve"> </w:t>
      </w:r>
      <w:r>
        <w:rPr>
          <w:sz w:val="28"/>
        </w:rPr>
        <w:t>ОГРН:</w:t>
      </w:r>
      <w:r>
        <w:rPr>
          <w:spacing w:val="1"/>
          <w:sz w:val="28"/>
        </w:rPr>
        <w:t xml:space="preserve"> </w:t>
      </w:r>
      <w:r>
        <w:rPr>
          <w:sz w:val="28"/>
        </w:rPr>
        <w:t>1025200000022),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5"/>
          <w:sz w:val="28"/>
        </w:rPr>
        <w:t xml:space="preserve"> </w:t>
      </w:r>
      <w:r>
        <w:rPr>
          <w:sz w:val="28"/>
        </w:rPr>
        <w:t>ипотеки</w:t>
      </w:r>
      <w:r>
        <w:rPr>
          <w:spacing w:val="45"/>
          <w:sz w:val="28"/>
        </w:rPr>
        <w:t xml:space="preserve"> </w:t>
      </w:r>
      <w:r>
        <w:rPr>
          <w:sz w:val="28"/>
        </w:rPr>
        <w:t>16</w:t>
      </w:r>
      <w:r>
        <w:rPr>
          <w:spacing w:val="47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46"/>
          <w:sz w:val="28"/>
        </w:rPr>
        <w:t xml:space="preserve"> </w:t>
      </w:r>
      <w:r>
        <w:rPr>
          <w:sz w:val="28"/>
        </w:rPr>
        <w:t>2022</w:t>
      </w:r>
      <w:r>
        <w:rPr>
          <w:spacing w:val="47"/>
          <w:sz w:val="28"/>
        </w:rPr>
        <w:t xml:space="preserve"> </w:t>
      </w:r>
      <w:r>
        <w:rPr>
          <w:sz w:val="28"/>
        </w:rPr>
        <w:t>г.,</w:t>
      </w:r>
      <w:r>
        <w:rPr>
          <w:spacing w:val="51"/>
          <w:sz w:val="28"/>
        </w:rPr>
        <w:t xml:space="preserve"> </w:t>
      </w:r>
      <w:r>
        <w:rPr>
          <w:sz w:val="28"/>
        </w:rPr>
        <w:t>регистрационная</w:t>
      </w:r>
      <w:r>
        <w:rPr>
          <w:spacing w:val="47"/>
          <w:sz w:val="28"/>
        </w:rPr>
        <w:t xml:space="preserve"> </w:t>
      </w:r>
      <w:r>
        <w:rPr>
          <w:sz w:val="28"/>
        </w:rPr>
        <w:t>запись</w:t>
      </w:r>
    </w:p>
    <w:p w:rsidR="00A65023" w:rsidRDefault="00FC7BE3">
      <w:pPr>
        <w:pStyle w:val="a3"/>
        <w:spacing w:before="1"/>
      </w:pPr>
      <w:r>
        <w:t>№</w:t>
      </w:r>
      <w:r>
        <w:rPr>
          <w:spacing w:val="-10"/>
        </w:rPr>
        <w:t xml:space="preserve"> </w:t>
      </w:r>
      <w:r>
        <w:t>52:58:0000000:48-52/142/2022-6;</w:t>
      </w:r>
    </w:p>
    <w:p w:rsidR="00A65023" w:rsidRDefault="00FC7BE3">
      <w:pPr>
        <w:pStyle w:val="a5"/>
        <w:numPr>
          <w:ilvl w:val="0"/>
          <w:numId w:val="3"/>
        </w:numPr>
        <w:tabs>
          <w:tab w:val="left" w:pos="1110"/>
        </w:tabs>
        <w:spacing w:before="161" w:line="360" w:lineRule="auto"/>
        <w:ind w:right="106" w:firstLine="719"/>
        <w:rPr>
          <w:sz w:val="28"/>
        </w:rPr>
      </w:pP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Племзавод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"Пушкинское"</w:t>
      </w:r>
      <w:r>
        <w:rPr>
          <w:spacing w:val="1"/>
          <w:sz w:val="28"/>
        </w:rPr>
        <w:t xml:space="preserve"> </w:t>
      </w:r>
      <w:r>
        <w:rPr>
          <w:sz w:val="28"/>
        </w:rPr>
        <w:t>(ИНН:</w:t>
      </w:r>
      <w:r>
        <w:rPr>
          <w:spacing w:val="1"/>
          <w:sz w:val="28"/>
        </w:rPr>
        <w:t xml:space="preserve"> </w:t>
      </w:r>
      <w:r>
        <w:rPr>
          <w:sz w:val="28"/>
        </w:rPr>
        <w:t>5203000478,</w:t>
      </w:r>
      <w:r>
        <w:rPr>
          <w:spacing w:val="1"/>
          <w:sz w:val="28"/>
        </w:rPr>
        <w:t xml:space="preserve"> </w:t>
      </w:r>
      <w:r>
        <w:rPr>
          <w:sz w:val="28"/>
        </w:rPr>
        <w:t>ОГРН:</w:t>
      </w:r>
      <w:r>
        <w:rPr>
          <w:spacing w:val="1"/>
          <w:sz w:val="28"/>
        </w:rPr>
        <w:t xml:space="preserve"> </w:t>
      </w:r>
      <w:r>
        <w:rPr>
          <w:sz w:val="28"/>
        </w:rPr>
        <w:t>1135243000320),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регистрации от 23 июля 2019 г., номер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52:58:0000000:48-52/125/2019-4;</w:t>
      </w:r>
    </w:p>
    <w:p w:rsidR="00A65023" w:rsidRDefault="00FC7BE3">
      <w:pPr>
        <w:pStyle w:val="a5"/>
        <w:numPr>
          <w:ilvl w:val="0"/>
          <w:numId w:val="3"/>
        </w:numPr>
        <w:tabs>
          <w:tab w:val="left" w:pos="1017"/>
        </w:tabs>
        <w:spacing w:line="360" w:lineRule="auto"/>
        <w:ind w:firstLine="719"/>
        <w:rPr>
          <w:sz w:val="28"/>
        </w:rPr>
      </w:pPr>
      <w:r>
        <w:rPr>
          <w:sz w:val="28"/>
        </w:rPr>
        <w:t>ипотеки в пользу публичного акционерного общества "НБД-Банк"</w:t>
      </w:r>
      <w:r>
        <w:rPr>
          <w:spacing w:val="1"/>
          <w:sz w:val="28"/>
        </w:rPr>
        <w:t xml:space="preserve"> </w:t>
      </w:r>
      <w:r>
        <w:rPr>
          <w:sz w:val="28"/>
        </w:rPr>
        <w:t>(ИНН:</w:t>
      </w:r>
      <w:r>
        <w:rPr>
          <w:spacing w:val="1"/>
          <w:sz w:val="28"/>
        </w:rPr>
        <w:t xml:space="preserve"> </w:t>
      </w:r>
      <w:r>
        <w:rPr>
          <w:sz w:val="28"/>
        </w:rPr>
        <w:t>5200000</w:t>
      </w:r>
      <w:r>
        <w:rPr>
          <w:sz w:val="28"/>
        </w:rPr>
        <w:t>222,</w:t>
      </w:r>
      <w:r>
        <w:rPr>
          <w:spacing w:val="1"/>
          <w:sz w:val="28"/>
        </w:rPr>
        <w:t xml:space="preserve"> </w:t>
      </w:r>
      <w:r>
        <w:rPr>
          <w:sz w:val="28"/>
        </w:rPr>
        <w:t>ОГРН:</w:t>
      </w:r>
      <w:r>
        <w:rPr>
          <w:spacing w:val="1"/>
          <w:sz w:val="28"/>
        </w:rPr>
        <w:t xml:space="preserve"> </w:t>
      </w:r>
      <w:r>
        <w:rPr>
          <w:sz w:val="28"/>
        </w:rPr>
        <w:t>1025200000022),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67"/>
          <w:sz w:val="28"/>
        </w:rPr>
        <w:t xml:space="preserve"> </w:t>
      </w:r>
      <w:r>
        <w:rPr>
          <w:sz w:val="28"/>
        </w:rPr>
        <w:t>ипотеки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z w:val="28"/>
        </w:rPr>
        <w:t>25</w:t>
      </w:r>
      <w:r>
        <w:rPr>
          <w:spacing w:val="69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66"/>
          <w:sz w:val="28"/>
        </w:rPr>
        <w:t xml:space="preserve"> </w:t>
      </w:r>
      <w:r>
        <w:rPr>
          <w:sz w:val="28"/>
        </w:rPr>
        <w:t>2019</w:t>
      </w:r>
      <w:r>
        <w:rPr>
          <w:spacing w:val="69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регистрационная</w:t>
      </w:r>
      <w:r>
        <w:rPr>
          <w:spacing w:val="69"/>
          <w:sz w:val="28"/>
        </w:rPr>
        <w:t xml:space="preserve"> </w:t>
      </w:r>
      <w:r>
        <w:rPr>
          <w:sz w:val="28"/>
        </w:rPr>
        <w:t>запись</w:t>
      </w:r>
    </w:p>
    <w:p w:rsidR="00A65023" w:rsidRDefault="00FC7BE3">
      <w:pPr>
        <w:pStyle w:val="a3"/>
        <w:spacing w:line="360" w:lineRule="auto"/>
        <w:ind w:right="106"/>
      </w:pPr>
      <w:r>
        <w:t>№</w:t>
      </w:r>
      <w:r>
        <w:rPr>
          <w:spacing w:val="1"/>
        </w:rPr>
        <w:t xml:space="preserve"> </w:t>
      </w:r>
      <w:r>
        <w:t>52:58:0000000:48-52/124/2019-3,</w:t>
      </w:r>
      <w:r>
        <w:rPr>
          <w:spacing w:val="1"/>
        </w:rPr>
        <w:t xml:space="preserve"> </w:t>
      </w:r>
      <w:r>
        <w:t>правоудостоверяющий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выписка из Единого государственного реестра недвижимости об основных</w:t>
      </w:r>
      <w:r>
        <w:rPr>
          <w:spacing w:val="1"/>
        </w:rPr>
        <w:t xml:space="preserve"> </w:t>
      </w:r>
      <w:r>
        <w:t>характерис</w:t>
      </w:r>
      <w:r>
        <w:t>тиках и зарегистрированных</w:t>
      </w:r>
      <w:r>
        <w:rPr>
          <w:spacing w:val="70"/>
        </w:rPr>
        <w:t xml:space="preserve"> </w:t>
      </w:r>
      <w:r>
        <w:t>правах</w:t>
      </w:r>
      <w:r>
        <w:rPr>
          <w:spacing w:val="70"/>
        </w:rPr>
        <w:t xml:space="preserve"> </w:t>
      </w:r>
      <w:r>
        <w:t>на объект недвижимости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КУВИ-001/2022-207910643.</w:t>
      </w:r>
    </w:p>
    <w:p w:rsidR="00A65023" w:rsidRDefault="00FC7BE3">
      <w:pPr>
        <w:pStyle w:val="a5"/>
        <w:numPr>
          <w:ilvl w:val="0"/>
          <w:numId w:val="2"/>
        </w:numPr>
        <w:tabs>
          <w:tab w:val="left" w:pos="1374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7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распоряжения:</w:t>
      </w:r>
    </w:p>
    <w:p w:rsidR="00A65023" w:rsidRDefault="00FC7BE3">
      <w:pPr>
        <w:pStyle w:val="a5"/>
        <w:numPr>
          <w:ilvl w:val="1"/>
          <w:numId w:val="2"/>
        </w:numPr>
        <w:tabs>
          <w:tab w:val="left" w:pos="1746"/>
        </w:tabs>
        <w:spacing w:line="360" w:lineRule="auto"/>
        <w:ind w:right="112" w:firstLine="719"/>
        <w:jc w:val="both"/>
        <w:rPr>
          <w:sz w:val="28"/>
        </w:rPr>
      </w:pPr>
      <w:r>
        <w:rPr>
          <w:sz w:val="28"/>
        </w:rPr>
        <w:t xml:space="preserve">Обеспечить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размещение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настоящего     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официальном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сайте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Правительства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Нижегородской    </w:t>
      </w:r>
      <w:r>
        <w:rPr>
          <w:spacing w:val="3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"Интернет".</w:t>
      </w:r>
    </w:p>
    <w:p w:rsidR="00A65023" w:rsidRDefault="00FC7BE3">
      <w:pPr>
        <w:pStyle w:val="a5"/>
        <w:numPr>
          <w:ilvl w:val="1"/>
          <w:numId w:val="2"/>
        </w:numPr>
        <w:tabs>
          <w:tab w:val="left" w:pos="1322"/>
        </w:tabs>
        <w:spacing w:line="360" w:lineRule="auto"/>
        <w:ind w:right="105" w:firstLine="719"/>
        <w:jc w:val="both"/>
        <w:rPr>
          <w:sz w:val="28"/>
        </w:rPr>
      </w:pPr>
      <w:r>
        <w:rPr>
          <w:sz w:val="28"/>
        </w:rPr>
        <w:t>Обеспечить опубликование настоящего распоряжения в 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Большеболдинского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Земского собрания </w:t>
      </w:r>
      <w:proofErr w:type="spellStart"/>
      <w:r>
        <w:rPr>
          <w:sz w:val="28"/>
        </w:rPr>
        <w:t>Большеболдинского</w:t>
      </w:r>
      <w:proofErr w:type="spellEnd"/>
      <w:r>
        <w:rPr>
          <w:sz w:val="28"/>
        </w:rPr>
        <w:t xml:space="preserve">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Нижегородской 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июн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351.</w:t>
      </w:r>
    </w:p>
    <w:p w:rsidR="00A65023" w:rsidRDefault="00FC7BE3">
      <w:pPr>
        <w:pStyle w:val="a5"/>
        <w:numPr>
          <w:ilvl w:val="1"/>
          <w:numId w:val="2"/>
        </w:numPr>
        <w:tabs>
          <w:tab w:val="left" w:pos="1315"/>
        </w:tabs>
        <w:ind w:left="1314" w:right="0" w:hanging="494"/>
        <w:jc w:val="both"/>
        <w:rPr>
          <w:sz w:val="28"/>
        </w:rPr>
      </w:pPr>
      <w:r>
        <w:rPr>
          <w:sz w:val="28"/>
        </w:rPr>
        <w:t>Направить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копию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распоряжения:</w:t>
      </w:r>
    </w:p>
    <w:p w:rsidR="00A65023" w:rsidRDefault="00FC7BE3">
      <w:pPr>
        <w:pStyle w:val="a3"/>
        <w:spacing w:before="160"/>
        <w:ind w:left="821"/>
      </w:pPr>
      <w:r>
        <w:t>–</w:t>
      </w:r>
      <w:r>
        <w:rPr>
          <w:spacing w:val="108"/>
        </w:rPr>
        <w:t xml:space="preserve"> </w:t>
      </w:r>
      <w:r>
        <w:t xml:space="preserve">правообладателю  </w:t>
      </w:r>
      <w:r>
        <w:rPr>
          <w:spacing w:val="36"/>
        </w:rPr>
        <w:t xml:space="preserve"> </w:t>
      </w:r>
      <w:r>
        <w:t xml:space="preserve">земельных  </w:t>
      </w:r>
      <w:r>
        <w:rPr>
          <w:spacing w:val="36"/>
        </w:rPr>
        <w:t xml:space="preserve"> </w:t>
      </w:r>
      <w:r>
        <w:t xml:space="preserve">участков,  </w:t>
      </w:r>
      <w:r>
        <w:rPr>
          <w:spacing w:val="34"/>
        </w:rPr>
        <w:t xml:space="preserve"> </w:t>
      </w:r>
      <w:r>
        <w:t xml:space="preserve">указанных  </w:t>
      </w:r>
      <w:r>
        <w:rPr>
          <w:spacing w:val="34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>пункте</w:t>
      </w:r>
    </w:p>
    <w:p w:rsidR="00A65023" w:rsidRDefault="00A65023">
      <w:pPr>
        <w:sectPr w:rsidR="00A65023">
          <w:pgSz w:w="11910" w:h="16840"/>
          <w:pgMar w:top="1020" w:right="1020" w:bottom="280" w:left="1600" w:header="727" w:footer="0" w:gutter="0"/>
          <w:cols w:space="720"/>
        </w:sectPr>
      </w:pPr>
    </w:p>
    <w:p w:rsidR="00A65023" w:rsidRDefault="00FC7BE3">
      <w:pPr>
        <w:pStyle w:val="a3"/>
        <w:spacing w:before="88"/>
        <w:jc w:val="left"/>
      </w:pPr>
      <w:r>
        <w:lastRenderedPageBreak/>
        <w:t>1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распоряжения;</w:t>
      </w:r>
    </w:p>
    <w:p w:rsidR="00A65023" w:rsidRDefault="00FC7BE3">
      <w:pPr>
        <w:pStyle w:val="a5"/>
        <w:numPr>
          <w:ilvl w:val="0"/>
          <w:numId w:val="1"/>
        </w:numPr>
        <w:tabs>
          <w:tab w:val="left" w:pos="1058"/>
        </w:tabs>
        <w:spacing w:before="163" w:line="360" w:lineRule="auto"/>
        <w:ind w:right="113" w:firstLine="719"/>
        <w:jc w:val="left"/>
        <w:rPr>
          <w:sz w:val="28"/>
        </w:rPr>
      </w:pP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 картографии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 области;</w:t>
      </w:r>
    </w:p>
    <w:p w:rsidR="00A65023" w:rsidRDefault="00FC7BE3">
      <w:pPr>
        <w:pStyle w:val="a5"/>
        <w:numPr>
          <w:ilvl w:val="0"/>
          <w:numId w:val="1"/>
        </w:numPr>
        <w:tabs>
          <w:tab w:val="left" w:pos="1034"/>
        </w:tabs>
        <w:spacing w:line="321" w:lineRule="exact"/>
        <w:ind w:left="1033" w:right="0" w:hanging="213"/>
        <w:jc w:val="left"/>
        <w:rPr>
          <w:sz w:val="28"/>
        </w:rPr>
      </w:pPr>
      <w:r>
        <w:rPr>
          <w:sz w:val="28"/>
        </w:rPr>
        <w:t>ГКУ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"ГУАД".</w:t>
      </w:r>
    </w:p>
    <w:p w:rsidR="00A65023" w:rsidRDefault="00FC7BE3">
      <w:pPr>
        <w:pStyle w:val="a5"/>
        <w:numPr>
          <w:ilvl w:val="0"/>
          <w:numId w:val="2"/>
        </w:numPr>
        <w:tabs>
          <w:tab w:val="left" w:pos="1103"/>
        </w:tabs>
        <w:spacing w:before="161"/>
        <w:ind w:left="1102" w:right="0" w:hanging="282"/>
        <w:rPr>
          <w:sz w:val="28"/>
        </w:rPr>
      </w:pPr>
      <w:r>
        <w:rPr>
          <w:sz w:val="28"/>
        </w:rPr>
        <w:t>Рекомендовать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ГКУ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"ГУАД":</w:t>
      </w:r>
    </w:p>
    <w:p w:rsidR="00A65023" w:rsidRDefault="00FC7BE3">
      <w:pPr>
        <w:pStyle w:val="a5"/>
        <w:numPr>
          <w:ilvl w:val="1"/>
          <w:numId w:val="2"/>
        </w:numPr>
        <w:tabs>
          <w:tab w:val="left" w:pos="1473"/>
        </w:tabs>
        <w:spacing w:before="162" w:line="360" w:lineRule="auto"/>
        <w:ind w:right="109" w:firstLine="719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3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4"/>
          <w:sz w:val="28"/>
        </w:rPr>
        <w:t xml:space="preserve"> </w:t>
      </w:r>
      <w:r>
        <w:rPr>
          <w:sz w:val="28"/>
        </w:rPr>
        <w:t>1</w:t>
      </w:r>
      <w:r>
        <w:rPr>
          <w:spacing w:val="3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4"/>
          <w:sz w:val="28"/>
        </w:rPr>
        <w:t xml:space="preserve"> </w:t>
      </w:r>
      <w:r>
        <w:rPr>
          <w:sz w:val="28"/>
        </w:rPr>
        <w:t>распоряжения,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Федеральным законом от 29</w:t>
      </w:r>
      <w:r>
        <w:rPr>
          <w:spacing w:val="1"/>
          <w:sz w:val="28"/>
        </w:rPr>
        <w:t xml:space="preserve"> </w:t>
      </w:r>
      <w:r>
        <w:rPr>
          <w:sz w:val="28"/>
        </w:rPr>
        <w:t>июля 1998</w:t>
      </w:r>
      <w:r>
        <w:rPr>
          <w:spacing w:val="1"/>
          <w:sz w:val="28"/>
        </w:rPr>
        <w:t xml:space="preserve"> </w:t>
      </w:r>
      <w:r>
        <w:rPr>
          <w:sz w:val="28"/>
        </w:rPr>
        <w:t>г. №</w:t>
      </w:r>
      <w:r>
        <w:rPr>
          <w:spacing w:val="1"/>
          <w:sz w:val="28"/>
        </w:rPr>
        <w:t xml:space="preserve"> </w:t>
      </w:r>
      <w:r>
        <w:rPr>
          <w:sz w:val="28"/>
        </w:rPr>
        <w:t>135-ФЗ "Об 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Федерации".</w:t>
      </w:r>
    </w:p>
    <w:p w:rsidR="00A65023" w:rsidRDefault="00FC7BE3">
      <w:pPr>
        <w:pStyle w:val="a5"/>
        <w:numPr>
          <w:ilvl w:val="1"/>
          <w:numId w:val="2"/>
        </w:numPr>
        <w:tabs>
          <w:tab w:val="left" w:pos="1316"/>
        </w:tabs>
        <w:spacing w:before="1" w:line="360" w:lineRule="auto"/>
        <w:ind w:firstLine="719"/>
        <w:jc w:val="both"/>
        <w:rPr>
          <w:sz w:val="28"/>
        </w:rPr>
      </w:pPr>
      <w:r>
        <w:rPr>
          <w:sz w:val="28"/>
        </w:rPr>
        <w:t>Провести переговоры с правообладателем изымаемых 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распоряжения.</w:t>
      </w:r>
    </w:p>
    <w:p w:rsidR="00A65023" w:rsidRDefault="00FC7BE3">
      <w:pPr>
        <w:pStyle w:val="a5"/>
        <w:numPr>
          <w:ilvl w:val="1"/>
          <w:numId w:val="2"/>
        </w:numPr>
        <w:tabs>
          <w:tab w:val="left" w:pos="1463"/>
        </w:tabs>
        <w:spacing w:line="360" w:lineRule="auto"/>
        <w:ind w:right="108" w:firstLine="719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   подготовить   проект   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распоряжения.</w:t>
      </w:r>
    </w:p>
    <w:p w:rsidR="00A65023" w:rsidRDefault="00FC7BE3">
      <w:pPr>
        <w:pStyle w:val="a5"/>
        <w:numPr>
          <w:ilvl w:val="1"/>
          <w:numId w:val="2"/>
        </w:numPr>
        <w:tabs>
          <w:tab w:val="left" w:pos="1357"/>
        </w:tabs>
        <w:spacing w:line="360" w:lineRule="auto"/>
        <w:ind w:right="111" w:firstLine="719"/>
        <w:jc w:val="both"/>
        <w:rPr>
          <w:sz w:val="28"/>
        </w:rPr>
      </w:pPr>
      <w:r>
        <w:rPr>
          <w:sz w:val="28"/>
        </w:rPr>
        <w:t>Направить проект соглашения об изъятии земельных 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распоряжения,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</w:t>
      </w:r>
      <w:r>
        <w:rPr>
          <w:sz w:val="28"/>
        </w:rPr>
        <w:t>ния.</w:t>
      </w:r>
    </w:p>
    <w:p w:rsidR="00A65023" w:rsidRDefault="00FC7BE3">
      <w:pPr>
        <w:pStyle w:val="a5"/>
        <w:numPr>
          <w:ilvl w:val="1"/>
          <w:numId w:val="2"/>
        </w:numPr>
        <w:tabs>
          <w:tab w:val="left" w:pos="1331"/>
        </w:tabs>
        <w:spacing w:line="360" w:lineRule="auto"/>
        <w:ind w:firstLine="719"/>
        <w:jc w:val="both"/>
        <w:rPr>
          <w:sz w:val="28"/>
        </w:rPr>
      </w:pPr>
      <w:r>
        <w:rPr>
          <w:sz w:val="28"/>
        </w:rPr>
        <w:t>Обратиться в суд с иском о принудительном изъятии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указанных в пункте 1 настоящего распоряжения, в случае 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изъятии.</w:t>
      </w:r>
    </w:p>
    <w:p w:rsidR="00A65023" w:rsidRDefault="00FC7BE3">
      <w:pPr>
        <w:pStyle w:val="a5"/>
        <w:numPr>
          <w:ilvl w:val="1"/>
          <w:numId w:val="2"/>
        </w:numPr>
        <w:tabs>
          <w:tab w:val="left" w:pos="1473"/>
        </w:tabs>
        <w:spacing w:before="1" w:line="360" w:lineRule="auto"/>
        <w:ind w:right="108" w:firstLine="719"/>
        <w:jc w:val="both"/>
        <w:rPr>
          <w:sz w:val="28"/>
        </w:rPr>
      </w:pPr>
      <w:proofErr w:type="gramStart"/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 соглашением об изъятии или вступившими в 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суда,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в рамках Плана реализации го</w:t>
      </w:r>
      <w:r>
        <w:rPr>
          <w:sz w:val="28"/>
        </w:rPr>
        <w:t>сударственной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"Развитие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0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области"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2022</w:t>
      </w:r>
      <w:r>
        <w:rPr>
          <w:spacing w:val="70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годов",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6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дорог</w:t>
      </w:r>
      <w:r>
        <w:rPr>
          <w:spacing w:val="16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области</w:t>
      </w:r>
      <w:proofErr w:type="gramEnd"/>
    </w:p>
    <w:p w:rsidR="00A65023" w:rsidRDefault="00A65023">
      <w:pPr>
        <w:spacing w:line="360" w:lineRule="auto"/>
        <w:jc w:val="both"/>
        <w:rPr>
          <w:sz w:val="28"/>
        </w:rPr>
        <w:sectPr w:rsidR="00A65023">
          <w:pgSz w:w="11910" w:h="16840"/>
          <w:pgMar w:top="1020" w:right="1020" w:bottom="280" w:left="1600" w:header="727" w:footer="0" w:gutter="0"/>
          <w:cols w:space="720"/>
        </w:sectPr>
      </w:pPr>
    </w:p>
    <w:p w:rsidR="00A65023" w:rsidRDefault="00FC7BE3">
      <w:pPr>
        <w:pStyle w:val="a3"/>
        <w:spacing w:before="88" w:line="360" w:lineRule="auto"/>
        <w:ind w:right="107"/>
      </w:pPr>
      <w:r>
        <w:lastRenderedPageBreak/>
        <w:t>от 18 января 2022 г. № 7/од, в целях реконструкции участка автомобильной</w:t>
      </w:r>
      <w:r>
        <w:rPr>
          <w:spacing w:val="-67"/>
        </w:rPr>
        <w:t xml:space="preserve"> </w:t>
      </w:r>
      <w:r>
        <w:t xml:space="preserve">дороги  </w:t>
      </w:r>
      <w:r>
        <w:rPr>
          <w:spacing w:val="14"/>
        </w:rPr>
        <w:t xml:space="preserve"> </w:t>
      </w:r>
      <w:r>
        <w:t xml:space="preserve">(22ОП   </w:t>
      </w:r>
      <w:r>
        <w:rPr>
          <w:spacing w:val="9"/>
        </w:rPr>
        <w:t xml:space="preserve"> </w:t>
      </w:r>
      <w:r>
        <w:t xml:space="preserve">РЗ   </w:t>
      </w:r>
      <w:r>
        <w:rPr>
          <w:spacing w:val="12"/>
        </w:rPr>
        <w:t xml:space="preserve"> </w:t>
      </w:r>
      <w:r>
        <w:t xml:space="preserve">22К-0087)   </w:t>
      </w:r>
      <w:r>
        <w:rPr>
          <w:spacing w:val="12"/>
        </w:rPr>
        <w:t xml:space="preserve"> </w:t>
      </w:r>
      <w:proofErr w:type="spellStart"/>
      <w:r>
        <w:t>Б.Болдино</w:t>
      </w:r>
      <w:proofErr w:type="spellEnd"/>
      <w:r>
        <w:t xml:space="preserve">   </w:t>
      </w:r>
      <w:r>
        <w:rPr>
          <w:spacing w:val="15"/>
        </w:rPr>
        <w:t xml:space="preserve"> </w:t>
      </w:r>
      <w:r>
        <w:t xml:space="preserve">–   </w:t>
      </w:r>
      <w:r>
        <w:rPr>
          <w:spacing w:val="13"/>
        </w:rPr>
        <w:t xml:space="preserve"> </w:t>
      </w:r>
      <w:proofErr w:type="spellStart"/>
      <w:r>
        <w:t>Пикшень</w:t>
      </w:r>
      <w:proofErr w:type="spellEnd"/>
      <w:r>
        <w:t xml:space="preserve">   </w:t>
      </w:r>
      <w:r>
        <w:rPr>
          <w:spacing w:val="12"/>
        </w:rPr>
        <w:t xml:space="preserve"> </w:t>
      </w:r>
      <w:r>
        <w:t xml:space="preserve">–   </w:t>
      </w:r>
      <w:r>
        <w:rPr>
          <w:spacing w:val="13"/>
        </w:rPr>
        <w:t xml:space="preserve"> </w:t>
      </w:r>
      <w:r>
        <w:t>граница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Мордовия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искусственным</w:t>
      </w:r>
      <w:r>
        <w:rPr>
          <w:spacing w:val="1"/>
        </w:rPr>
        <w:t xml:space="preserve"> </w:t>
      </w:r>
      <w:r>
        <w:t>сооружением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Пустошка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км</w:t>
      </w:r>
      <w:proofErr w:type="gramEnd"/>
      <w:r>
        <w:rPr>
          <w:spacing w:val="1"/>
        </w:rPr>
        <w:t xml:space="preserve"> </w:t>
      </w:r>
      <w:r>
        <w:t>5+228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Большеболдинском</w:t>
      </w:r>
      <w:proofErr w:type="spellEnd"/>
      <w:r>
        <w:rPr>
          <w:spacing w:val="1"/>
        </w:rPr>
        <w:t xml:space="preserve"> </w:t>
      </w:r>
      <w:r>
        <w:t>райо</w:t>
      </w:r>
      <w:r>
        <w:t>не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области.</w:t>
      </w:r>
    </w:p>
    <w:p w:rsidR="00A65023" w:rsidRDefault="00FC7BE3">
      <w:pPr>
        <w:pStyle w:val="a5"/>
        <w:numPr>
          <w:ilvl w:val="1"/>
          <w:numId w:val="2"/>
        </w:numPr>
        <w:tabs>
          <w:tab w:val="left" w:pos="1319"/>
        </w:tabs>
        <w:spacing w:before="2" w:line="360" w:lineRule="auto"/>
        <w:ind w:firstLine="719"/>
        <w:jc w:val="both"/>
        <w:rPr>
          <w:sz w:val="28"/>
        </w:rPr>
      </w:pPr>
      <w:r>
        <w:rPr>
          <w:sz w:val="28"/>
        </w:rPr>
        <w:t>Обратиться в Управление Федеральной службы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регистрации,  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    и    картографии    по    Нижегородской    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7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на изымаемые земельные участки, указанные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распоряжения.</w:t>
      </w:r>
    </w:p>
    <w:p w:rsidR="00A65023" w:rsidRDefault="00FC7BE3">
      <w:pPr>
        <w:pStyle w:val="a5"/>
        <w:numPr>
          <w:ilvl w:val="0"/>
          <w:numId w:val="2"/>
        </w:numPr>
        <w:tabs>
          <w:tab w:val="left" w:pos="1345"/>
        </w:tabs>
        <w:spacing w:before="1" w:line="360" w:lineRule="auto"/>
        <w:ind w:right="106" w:firstLine="719"/>
        <w:jc w:val="both"/>
        <w:rPr>
          <w:sz w:val="28"/>
        </w:rPr>
      </w:pPr>
      <w:r>
        <w:rPr>
          <w:sz w:val="28"/>
        </w:rPr>
        <w:t xml:space="preserve">Принять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сведению,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что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соответствии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2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68"/>
          <w:sz w:val="28"/>
        </w:rPr>
        <w:t xml:space="preserve"> </w:t>
      </w:r>
      <w:r>
        <w:rPr>
          <w:sz w:val="28"/>
        </w:rPr>
        <w:t>5 статьи 56.7 Земельного кодекса Российской Федерации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</w:t>
      </w:r>
      <w:r>
        <w:rPr>
          <w:sz w:val="28"/>
        </w:rPr>
        <w:t>ков,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A65023" w:rsidRDefault="00FC7BE3">
      <w:pPr>
        <w:pStyle w:val="a5"/>
        <w:numPr>
          <w:ilvl w:val="0"/>
          <w:numId w:val="2"/>
        </w:numPr>
        <w:tabs>
          <w:tab w:val="left" w:pos="1139"/>
        </w:tabs>
        <w:spacing w:line="360" w:lineRule="auto"/>
        <w:ind w:right="114" w:firstLine="71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30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вступает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силу</w:t>
      </w:r>
      <w:r>
        <w:rPr>
          <w:spacing w:val="29"/>
          <w:sz w:val="28"/>
        </w:rPr>
        <w:t xml:space="preserve"> </w:t>
      </w:r>
      <w:r>
        <w:rPr>
          <w:sz w:val="28"/>
        </w:rPr>
        <w:t>со</w:t>
      </w:r>
      <w:r>
        <w:rPr>
          <w:spacing w:val="34"/>
          <w:sz w:val="28"/>
        </w:rPr>
        <w:t xml:space="preserve"> </w:t>
      </w:r>
      <w:r>
        <w:rPr>
          <w:sz w:val="28"/>
        </w:rPr>
        <w:t>дня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proofErr w:type="gramEnd"/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A65023" w:rsidRDefault="00FC7BE3">
      <w:pPr>
        <w:pStyle w:val="a5"/>
        <w:numPr>
          <w:ilvl w:val="0"/>
          <w:numId w:val="2"/>
        </w:numPr>
        <w:tabs>
          <w:tab w:val="left" w:pos="1175"/>
        </w:tabs>
        <w:spacing w:line="360" w:lineRule="auto"/>
        <w:ind w:right="113" w:firstLine="719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34080" behindDoc="1" locked="0" layoutInCell="1" allowOverlap="1">
            <wp:simplePos x="0" y="0"/>
            <wp:positionH relativeFrom="page">
              <wp:posOffset>2879979</wp:posOffset>
            </wp:positionH>
            <wp:positionV relativeFrom="paragraph">
              <wp:posOffset>1106809</wp:posOffset>
            </wp:positionV>
            <wp:extent cx="2411984" cy="100799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984" cy="100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A65023" w:rsidRDefault="00A65023">
      <w:pPr>
        <w:pStyle w:val="a3"/>
        <w:ind w:left="0"/>
        <w:jc w:val="left"/>
        <w:rPr>
          <w:sz w:val="30"/>
        </w:rPr>
      </w:pPr>
    </w:p>
    <w:p w:rsidR="00A65023" w:rsidRDefault="00A65023">
      <w:pPr>
        <w:pStyle w:val="a3"/>
        <w:ind w:left="0"/>
        <w:jc w:val="left"/>
        <w:rPr>
          <w:sz w:val="30"/>
        </w:rPr>
      </w:pPr>
    </w:p>
    <w:p w:rsidR="00A65023" w:rsidRDefault="00A65023">
      <w:pPr>
        <w:pStyle w:val="a3"/>
        <w:ind w:left="0"/>
        <w:jc w:val="left"/>
        <w:rPr>
          <w:sz w:val="24"/>
        </w:rPr>
      </w:pPr>
    </w:p>
    <w:p w:rsidR="00A65023" w:rsidRDefault="00FC7BE3">
      <w:pPr>
        <w:pStyle w:val="a3"/>
        <w:tabs>
          <w:tab w:val="left" w:pos="7555"/>
        </w:tabs>
      </w:pPr>
      <w:proofErr w:type="spellStart"/>
      <w:r>
        <w:t>И.о</w:t>
      </w:r>
      <w:proofErr w:type="gramStart"/>
      <w:r>
        <w:t>.Г</w:t>
      </w:r>
      <w:proofErr w:type="gramEnd"/>
      <w:r>
        <w:t>убернатора</w:t>
      </w:r>
      <w:proofErr w:type="spellEnd"/>
      <w:r>
        <w:tab/>
      </w:r>
      <w:proofErr w:type="spellStart"/>
      <w:r>
        <w:t>А.Н.Гнеушев</w:t>
      </w:r>
      <w:proofErr w:type="spellEnd"/>
    </w:p>
    <w:sectPr w:rsidR="00A65023">
      <w:pgSz w:w="11910" w:h="16840"/>
      <w:pgMar w:top="1020" w:right="1020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E3" w:rsidRDefault="00FC7BE3">
      <w:r>
        <w:separator/>
      </w:r>
    </w:p>
  </w:endnote>
  <w:endnote w:type="continuationSeparator" w:id="0">
    <w:p w:rsidR="00FC7BE3" w:rsidRDefault="00FC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E3" w:rsidRDefault="00FC7BE3">
      <w:r>
        <w:separator/>
      </w:r>
    </w:p>
  </w:footnote>
  <w:footnote w:type="continuationSeparator" w:id="0">
    <w:p w:rsidR="00FC7BE3" w:rsidRDefault="00FC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23" w:rsidRDefault="00FC7BE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35pt;margin-top:35.35pt;width:13.05pt;height:17.55pt;z-index:-251658752;mso-position-horizontal-relative:page;mso-position-vertical-relative:page" filled="f" stroked="f">
          <v:textbox inset="0,0,0,0">
            <w:txbxContent>
              <w:p w:rsidR="00A65023" w:rsidRDefault="00FC7BE3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8590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783"/>
    <w:multiLevelType w:val="hybridMultilevel"/>
    <w:tmpl w:val="0344AF1C"/>
    <w:lvl w:ilvl="0" w:tplc="59B27988">
      <w:numFmt w:val="bullet"/>
      <w:lvlText w:val="–"/>
      <w:lvlJc w:val="left"/>
      <w:pPr>
        <w:ind w:left="10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F655BA">
      <w:start w:val="1"/>
      <w:numFmt w:val="decimal"/>
      <w:lvlText w:val="%2."/>
      <w:lvlJc w:val="left"/>
      <w:pPr>
        <w:ind w:left="10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06E154">
      <w:numFmt w:val="bullet"/>
      <w:lvlText w:val="•"/>
      <w:lvlJc w:val="left"/>
      <w:pPr>
        <w:ind w:left="1937" w:hanging="439"/>
      </w:pPr>
      <w:rPr>
        <w:rFonts w:hint="default"/>
        <w:lang w:val="ru-RU" w:eastAsia="en-US" w:bidi="ar-SA"/>
      </w:rPr>
    </w:lvl>
    <w:lvl w:ilvl="3" w:tplc="E3386102">
      <w:numFmt w:val="bullet"/>
      <w:lvlText w:val="•"/>
      <w:lvlJc w:val="left"/>
      <w:pPr>
        <w:ind w:left="2855" w:hanging="439"/>
      </w:pPr>
      <w:rPr>
        <w:rFonts w:hint="default"/>
        <w:lang w:val="ru-RU" w:eastAsia="en-US" w:bidi="ar-SA"/>
      </w:rPr>
    </w:lvl>
    <w:lvl w:ilvl="4" w:tplc="16C0165A">
      <w:numFmt w:val="bullet"/>
      <w:lvlText w:val="•"/>
      <w:lvlJc w:val="left"/>
      <w:pPr>
        <w:ind w:left="3774" w:hanging="439"/>
      </w:pPr>
      <w:rPr>
        <w:rFonts w:hint="default"/>
        <w:lang w:val="ru-RU" w:eastAsia="en-US" w:bidi="ar-SA"/>
      </w:rPr>
    </w:lvl>
    <w:lvl w:ilvl="5" w:tplc="C7A464B2">
      <w:numFmt w:val="bullet"/>
      <w:lvlText w:val="•"/>
      <w:lvlJc w:val="left"/>
      <w:pPr>
        <w:ind w:left="4693" w:hanging="439"/>
      </w:pPr>
      <w:rPr>
        <w:rFonts w:hint="default"/>
        <w:lang w:val="ru-RU" w:eastAsia="en-US" w:bidi="ar-SA"/>
      </w:rPr>
    </w:lvl>
    <w:lvl w:ilvl="6" w:tplc="5D505A44">
      <w:numFmt w:val="bullet"/>
      <w:lvlText w:val="•"/>
      <w:lvlJc w:val="left"/>
      <w:pPr>
        <w:ind w:left="5611" w:hanging="439"/>
      </w:pPr>
      <w:rPr>
        <w:rFonts w:hint="default"/>
        <w:lang w:val="ru-RU" w:eastAsia="en-US" w:bidi="ar-SA"/>
      </w:rPr>
    </w:lvl>
    <w:lvl w:ilvl="7" w:tplc="4D5C2D9C">
      <w:numFmt w:val="bullet"/>
      <w:lvlText w:val="•"/>
      <w:lvlJc w:val="left"/>
      <w:pPr>
        <w:ind w:left="6530" w:hanging="439"/>
      </w:pPr>
      <w:rPr>
        <w:rFonts w:hint="default"/>
        <w:lang w:val="ru-RU" w:eastAsia="en-US" w:bidi="ar-SA"/>
      </w:rPr>
    </w:lvl>
    <w:lvl w:ilvl="8" w:tplc="217E6026">
      <w:numFmt w:val="bullet"/>
      <w:lvlText w:val="•"/>
      <w:lvlJc w:val="left"/>
      <w:pPr>
        <w:ind w:left="7449" w:hanging="439"/>
      </w:pPr>
      <w:rPr>
        <w:rFonts w:hint="default"/>
        <w:lang w:val="ru-RU" w:eastAsia="en-US" w:bidi="ar-SA"/>
      </w:rPr>
    </w:lvl>
  </w:abstractNum>
  <w:abstractNum w:abstractNumId="1">
    <w:nsid w:val="287A1A22"/>
    <w:multiLevelType w:val="hybridMultilevel"/>
    <w:tmpl w:val="7AD4AE5A"/>
    <w:lvl w:ilvl="0" w:tplc="5A82986C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64F8FE">
      <w:numFmt w:val="bullet"/>
      <w:lvlText w:val="•"/>
      <w:lvlJc w:val="left"/>
      <w:pPr>
        <w:ind w:left="1018" w:hanging="195"/>
      </w:pPr>
      <w:rPr>
        <w:rFonts w:hint="default"/>
        <w:lang w:val="ru-RU" w:eastAsia="en-US" w:bidi="ar-SA"/>
      </w:rPr>
    </w:lvl>
    <w:lvl w:ilvl="2" w:tplc="EC38E314">
      <w:numFmt w:val="bullet"/>
      <w:lvlText w:val="•"/>
      <w:lvlJc w:val="left"/>
      <w:pPr>
        <w:ind w:left="1937" w:hanging="195"/>
      </w:pPr>
      <w:rPr>
        <w:rFonts w:hint="default"/>
        <w:lang w:val="ru-RU" w:eastAsia="en-US" w:bidi="ar-SA"/>
      </w:rPr>
    </w:lvl>
    <w:lvl w:ilvl="3" w:tplc="0E74C290">
      <w:numFmt w:val="bullet"/>
      <w:lvlText w:val="•"/>
      <w:lvlJc w:val="left"/>
      <w:pPr>
        <w:ind w:left="2855" w:hanging="195"/>
      </w:pPr>
      <w:rPr>
        <w:rFonts w:hint="default"/>
        <w:lang w:val="ru-RU" w:eastAsia="en-US" w:bidi="ar-SA"/>
      </w:rPr>
    </w:lvl>
    <w:lvl w:ilvl="4" w:tplc="A6F8278E">
      <w:numFmt w:val="bullet"/>
      <w:lvlText w:val="•"/>
      <w:lvlJc w:val="left"/>
      <w:pPr>
        <w:ind w:left="3774" w:hanging="195"/>
      </w:pPr>
      <w:rPr>
        <w:rFonts w:hint="default"/>
        <w:lang w:val="ru-RU" w:eastAsia="en-US" w:bidi="ar-SA"/>
      </w:rPr>
    </w:lvl>
    <w:lvl w:ilvl="5" w:tplc="D4F091A6">
      <w:numFmt w:val="bullet"/>
      <w:lvlText w:val="•"/>
      <w:lvlJc w:val="left"/>
      <w:pPr>
        <w:ind w:left="4693" w:hanging="195"/>
      </w:pPr>
      <w:rPr>
        <w:rFonts w:hint="default"/>
        <w:lang w:val="ru-RU" w:eastAsia="en-US" w:bidi="ar-SA"/>
      </w:rPr>
    </w:lvl>
    <w:lvl w:ilvl="6" w:tplc="25CED094">
      <w:numFmt w:val="bullet"/>
      <w:lvlText w:val="•"/>
      <w:lvlJc w:val="left"/>
      <w:pPr>
        <w:ind w:left="5611" w:hanging="195"/>
      </w:pPr>
      <w:rPr>
        <w:rFonts w:hint="default"/>
        <w:lang w:val="ru-RU" w:eastAsia="en-US" w:bidi="ar-SA"/>
      </w:rPr>
    </w:lvl>
    <w:lvl w:ilvl="7" w:tplc="72443926">
      <w:numFmt w:val="bullet"/>
      <w:lvlText w:val="•"/>
      <w:lvlJc w:val="left"/>
      <w:pPr>
        <w:ind w:left="6530" w:hanging="195"/>
      </w:pPr>
      <w:rPr>
        <w:rFonts w:hint="default"/>
        <w:lang w:val="ru-RU" w:eastAsia="en-US" w:bidi="ar-SA"/>
      </w:rPr>
    </w:lvl>
    <w:lvl w:ilvl="8" w:tplc="D7626C66">
      <w:numFmt w:val="bullet"/>
      <w:lvlText w:val="•"/>
      <w:lvlJc w:val="left"/>
      <w:pPr>
        <w:ind w:left="7449" w:hanging="195"/>
      </w:pPr>
      <w:rPr>
        <w:rFonts w:hint="default"/>
        <w:lang w:val="ru-RU" w:eastAsia="en-US" w:bidi="ar-SA"/>
      </w:rPr>
    </w:lvl>
  </w:abstractNum>
  <w:abstractNum w:abstractNumId="2">
    <w:nsid w:val="39DE3289"/>
    <w:multiLevelType w:val="multilevel"/>
    <w:tmpl w:val="6E98542A"/>
    <w:lvl w:ilvl="0">
      <w:start w:val="2"/>
      <w:numFmt w:val="decimal"/>
      <w:lvlText w:val="%1."/>
      <w:lvlJc w:val="left"/>
      <w:pPr>
        <w:ind w:left="102" w:hanging="5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9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924"/>
      </w:pPr>
      <w:rPr>
        <w:rFonts w:hint="default"/>
        <w:lang w:val="ru-RU" w:eastAsia="en-US" w:bidi="ar-SA"/>
      </w:rPr>
    </w:lvl>
  </w:abstractNum>
  <w:abstractNum w:abstractNumId="3">
    <w:nsid w:val="4D5A37A3"/>
    <w:multiLevelType w:val="hybridMultilevel"/>
    <w:tmpl w:val="3168F040"/>
    <w:lvl w:ilvl="0" w:tplc="71343098">
      <w:numFmt w:val="bullet"/>
      <w:lvlText w:val="–"/>
      <w:lvlJc w:val="left"/>
      <w:pPr>
        <w:ind w:left="1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44444A">
      <w:numFmt w:val="bullet"/>
      <w:lvlText w:val="•"/>
      <w:lvlJc w:val="left"/>
      <w:pPr>
        <w:ind w:left="1018" w:hanging="236"/>
      </w:pPr>
      <w:rPr>
        <w:rFonts w:hint="default"/>
        <w:lang w:val="ru-RU" w:eastAsia="en-US" w:bidi="ar-SA"/>
      </w:rPr>
    </w:lvl>
    <w:lvl w:ilvl="2" w:tplc="39DE716C">
      <w:numFmt w:val="bullet"/>
      <w:lvlText w:val="•"/>
      <w:lvlJc w:val="left"/>
      <w:pPr>
        <w:ind w:left="1937" w:hanging="236"/>
      </w:pPr>
      <w:rPr>
        <w:rFonts w:hint="default"/>
        <w:lang w:val="ru-RU" w:eastAsia="en-US" w:bidi="ar-SA"/>
      </w:rPr>
    </w:lvl>
    <w:lvl w:ilvl="3" w:tplc="9BA6D5EE">
      <w:numFmt w:val="bullet"/>
      <w:lvlText w:val="•"/>
      <w:lvlJc w:val="left"/>
      <w:pPr>
        <w:ind w:left="2855" w:hanging="236"/>
      </w:pPr>
      <w:rPr>
        <w:rFonts w:hint="default"/>
        <w:lang w:val="ru-RU" w:eastAsia="en-US" w:bidi="ar-SA"/>
      </w:rPr>
    </w:lvl>
    <w:lvl w:ilvl="4" w:tplc="9944659E">
      <w:numFmt w:val="bullet"/>
      <w:lvlText w:val="•"/>
      <w:lvlJc w:val="left"/>
      <w:pPr>
        <w:ind w:left="3774" w:hanging="236"/>
      </w:pPr>
      <w:rPr>
        <w:rFonts w:hint="default"/>
        <w:lang w:val="ru-RU" w:eastAsia="en-US" w:bidi="ar-SA"/>
      </w:rPr>
    </w:lvl>
    <w:lvl w:ilvl="5" w:tplc="E7A8DCF0">
      <w:numFmt w:val="bullet"/>
      <w:lvlText w:val="•"/>
      <w:lvlJc w:val="left"/>
      <w:pPr>
        <w:ind w:left="4693" w:hanging="236"/>
      </w:pPr>
      <w:rPr>
        <w:rFonts w:hint="default"/>
        <w:lang w:val="ru-RU" w:eastAsia="en-US" w:bidi="ar-SA"/>
      </w:rPr>
    </w:lvl>
    <w:lvl w:ilvl="6" w:tplc="8EC0F1EC">
      <w:numFmt w:val="bullet"/>
      <w:lvlText w:val="•"/>
      <w:lvlJc w:val="left"/>
      <w:pPr>
        <w:ind w:left="5611" w:hanging="236"/>
      </w:pPr>
      <w:rPr>
        <w:rFonts w:hint="default"/>
        <w:lang w:val="ru-RU" w:eastAsia="en-US" w:bidi="ar-SA"/>
      </w:rPr>
    </w:lvl>
    <w:lvl w:ilvl="7" w:tplc="89589A1C">
      <w:numFmt w:val="bullet"/>
      <w:lvlText w:val="•"/>
      <w:lvlJc w:val="left"/>
      <w:pPr>
        <w:ind w:left="6530" w:hanging="236"/>
      </w:pPr>
      <w:rPr>
        <w:rFonts w:hint="default"/>
        <w:lang w:val="ru-RU" w:eastAsia="en-US" w:bidi="ar-SA"/>
      </w:rPr>
    </w:lvl>
    <w:lvl w:ilvl="8" w:tplc="9B86EC22">
      <w:numFmt w:val="bullet"/>
      <w:lvlText w:val="•"/>
      <w:lvlJc w:val="left"/>
      <w:pPr>
        <w:ind w:left="7449" w:hanging="2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5023"/>
    <w:rsid w:val="0028590E"/>
    <w:rsid w:val="00A65023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987" w:right="99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right="107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85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90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987" w:right="99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right="107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85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9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agp94</dc:creator>
  <cp:keywords>Бланки</cp:keywords>
  <cp:lastModifiedBy>Докторова Я.С.</cp:lastModifiedBy>
  <cp:revision>2</cp:revision>
  <dcterms:created xsi:type="dcterms:W3CDTF">2023-01-26T06:31:00Z</dcterms:created>
  <dcterms:modified xsi:type="dcterms:W3CDTF">2023-01-26T06:31:00Z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