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E75A7D" w:rsidRDefault="001440ED" w:rsidP="0056163A">
      <w:pPr>
        <w:ind w:firstLine="709"/>
        <w:jc w:val="both"/>
        <w:rPr>
          <w:sz w:val="22"/>
          <w:szCs w:val="22"/>
        </w:rPr>
      </w:pPr>
      <w:proofErr w:type="gramStart"/>
      <w:r w:rsidRPr="001440ED">
        <w:rPr>
          <w:b/>
          <w:bCs/>
          <w:sz w:val="22"/>
          <w:szCs w:val="22"/>
          <w:u w:val="single"/>
        </w:rPr>
        <w:t>«15» февраля 2018 года</w:t>
      </w:r>
      <w:r w:rsidR="006F3AD5">
        <w:rPr>
          <w:b/>
          <w:bCs/>
          <w:sz w:val="22"/>
          <w:szCs w:val="22"/>
          <w:u w:val="single"/>
        </w:rPr>
        <w:t xml:space="preserve"> </w:t>
      </w:r>
      <w:r w:rsidR="0056163A" w:rsidRPr="0091249A">
        <w:rPr>
          <w:b/>
          <w:bCs/>
          <w:sz w:val="22"/>
          <w:szCs w:val="22"/>
          <w:u w:val="single"/>
        </w:rPr>
        <w:t>в 1</w:t>
      </w:r>
      <w:r>
        <w:rPr>
          <w:b/>
          <w:bCs/>
          <w:sz w:val="22"/>
          <w:szCs w:val="22"/>
          <w:u w:val="single"/>
        </w:rPr>
        <w:t>0</w:t>
      </w:r>
      <w:r w:rsidR="0056163A" w:rsidRPr="0091249A">
        <w:rPr>
          <w:b/>
          <w:bCs/>
          <w:sz w:val="22"/>
          <w:szCs w:val="22"/>
          <w:u w:val="single"/>
        </w:rPr>
        <w:t>-</w:t>
      </w:r>
      <w:r>
        <w:rPr>
          <w:b/>
          <w:bCs/>
          <w:sz w:val="22"/>
          <w:szCs w:val="22"/>
          <w:u w:val="single"/>
        </w:rPr>
        <w:t>3</w:t>
      </w:r>
      <w:r w:rsidR="0056163A" w:rsidRPr="0091249A">
        <w:rPr>
          <w:b/>
          <w:bCs/>
          <w:sz w:val="22"/>
          <w:szCs w:val="22"/>
          <w:u w:val="single"/>
        </w:rPr>
        <w:t>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ул.М.Ямская</w:t>
      </w:r>
      <w:proofErr w:type="spell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 xml:space="preserve">а, </w:t>
      </w:r>
      <w:r w:rsidR="003578C8">
        <w:rPr>
          <w:sz w:val="22"/>
          <w:szCs w:val="22"/>
        </w:rPr>
        <w:t>находящегося в государственной собственности</w:t>
      </w:r>
      <w:r w:rsidR="0056163A" w:rsidRPr="0091249A">
        <w:rPr>
          <w:sz w:val="22"/>
          <w:szCs w:val="22"/>
        </w:rPr>
        <w:t xml:space="preserve">, </w:t>
      </w:r>
      <w:r w:rsidR="00090302" w:rsidRPr="00090302">
        <w:rPr>
          <w:sz w:val="22"/>
          <w:szCs w:val="22"/>
        </w:rPr>
        <w:t>адрес (описание местоположения): установлено относительно ориентира, расположенного в границах участка, почтовый адрес ориентира:</w:t>
      </w:r>
      <w:proofErr w:type="gramEnd"/>
      <w:r w:rsidR="0056163A" w:rsidRPr="0091249A">
        <w:rPr>
          <w:sz w:val="22"/>
          <w:szCs w:val="22"/>
        </w:rPr>
        <w:t xml:space="preserve"> </w:t>
      </w:r>
      <w:r w:rsidR="002F5513">
        <w:rPr>
          <w:sz w:val="22"/>
          <w:szCs w:val="22"/>
        </w:rPr>
        <w:t>Нижегородская обл., г.Нижний Новгород, Московский район, ул.50-летия Победы, у д.№1 (пересечение ул.Коминтерна и ул.50-летия Победы, со стороны ОАО «НМЗ»</w:t>
      </w:r>
      <w:r w:rsidR="008934E1">
        <w:rPr>
          <w:sz w:val="22"/>
          <w:szCs w:val="22"/>
        </w:rPr>
        <w:t>)</w:t>
      </w:r>
      <w:r w:rsidR="00E75A7D" w:rsidRPr="00E75A7D">
        <w:rPr>
          <w:sz w:val="22"/>
          <w:szCs w:val="22"/>
        </w:rPr>
        <w:t xml:space="preserve">, с кадастровым номером </w:t>
      </w:r>
      <w:r w:rsidR="002F5513">
        <w:rPr>
          <w:sz w:val="22"/>
          <w:szCs w:val="22"/>
        </w:rPr>
        <w:t>52:18:0020072:60</w:t>
      </w:r>
      <w:r w:rsidR="00E75A7D" w:rsidRPr="00E75A7D">
        <w:rPr>
          <w:sz w:val="22"/>
          <w:szCs w:val="22"/>
        </w:rPr>
        <w:t xml:space="preserve">, общей площадью </w:t>
      </w:r>
      <w:r w:rsidR="002F5513">
        <w:rPr>
          <w:sz w:val="22"/>
          <w:szCs w:val="22"/>
        </w:rPr>
        <w:t>2669±18</w:t>
      </w:r>
      <w:r w:rsidR="00E75A7D" w:rsidRPr="00E75A7D">
        <w:rPr>
          <w:sz w:val="22"/>
          <w:szCs w:val="22"/>
        </w:rPr>
        <w:t xml:space="preserve"> кв.м, с разрешенным использованием </w:t>
      </w:r>
      <w:r w:rsidR="002F5513">
        <w:rPr>
          <w:sz w:val="22"/>
          <w:szCs w:val="22"/>
        </w:rPr>
        <w:t>для строительства гостиницы</w:t>
      </w:r>
      <w:r w:rsidR="00E75A7D" w:rsidRPr="00E75A7D">
        <w:rPr>
          <w:sz w:val="22"/>
          <w:szCs w:val="22"/>
        </w:rPr>
        <w:t>, категория земель – земли населенных пунктов</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3578C8">
        <w:rPr>
          <w:sz w:val="22"/>
          <w:szCs w:val="22"/>
        </w:rPr>
        <w:t>находящегося в государственной собственности</w:t>
      </w:r>
      <w:r w:rsidRPr="007072D9">
        <w:rPr>
          <w:sz w:val="22"/>
          <w:szCs w:val="22"/>
        </w:rPr>
        <w:t xml:space="preserve">, </w:t>
      </w:r>
      <w:r w:rsidR="00090302" w:rsidRPr="00090302">
        <w:rPr>
          <w:sz w:val="22"/>
          <w:szCs w:val="22"/>
        </w:rPr>
        <w:t>адрес (описание местоположения): установлено относительно ориентира, расположенного в границах участка, почтовый адрес ориентира:</w:t>
      </w:r>
      <w:r w:rsidRPr="007072D9">
        <w:rPr>
          <w:sz w:val="22"/>
          <w:szCs w:val="22"/>
        </w:rPr>
        <w:t xml:space="preserve"> </w:t>
      </w:r>
      <w:proofErr w:type="gramStart"/>
      <w:r w:rsidR="002F5513">
        <w:rPr>
          <w:sz w:val="22"/>
          <w:szCs w:val="22"/>
        </w:rPr>
        <w:t xml:space="preserve">Нижегородская обл., г.Нижний Новгород, Московский район, ул.50-летия Победы, у д.№1 (пересечение ул.Коминтерна и ул.50-летия Победы, со стороны </w:t>
      </w:r>
      <w:r w:rsidR="008934E1">
        <w:rPr>
          <w:sz w:val="22"/>
          <w:szCs w:val="22"/>
        </w:rPr>
        <w:t>ОАО «НМЗ»)</w:t>
      </w:r>
      <w:r w:rsidR="00E75A7D" w:rsidRPr="00E75A7D">
        <w:rPr>
          <w:sz w:val="22"/>
          <w:szCs w:val="22"/>
        </w:rPr>
        <w:t xml:space="preserve">, с кадастровым номером </w:t>
      </w:r>
      <w:r w:rsidR="002F5513">
        <w:rPr>
          <w:sz w:val="22"/>
          <w:szCs w:val="22"/>
        </w:rPr>
        <w:t>52:18:0020072:60</w:t>
      </w:r>
      <w:r w:rsidR="00E75A7D" w:rsidRPr="00E75A7D">
        <w:rPr>
          <w:sz w:val="22"/>
          <w:szCs w:val="22"/>
        </w:rPr>
        <w:t xml:space="preserve">, общей площадью </w:t>
      </w:r>
      <w:r w:rsidR="002F5513">
        <w:rPr>
          <w:sz w:val="22"/>
          <w:szCs w:val="22"/>
        </w:rPr>
        <w:t>2669±18</w:t>
      </w:r>
      <w:r w:rsidR="00E75A7D" w:rsidRPr="00E75A7D">
        <w:rPr>
          <w:sz w:val="22"/>
          <w:szCs w:val="22"/>
        </w:rPr>
        <w:t xml:space="preserve"> кв.м, с разрешенным использованием </w:t>
      </w:r>
      <w:r w:rsidR="002F5513">
        <w:rPr>
          <w:sz w:val="22"/>
          <w:szCs w:val="22"/>
        </w:rPr>
        <w:t>для строительства гостиницы</w:t>
      </w:r>
      <w:r w:rsidR="00E75A7D" w:rsidRPr="00E75A7D">
        <w:rPr>
          <w:sz w:val="22"/>
          <w:szCs w:val="22"/>
        </w:rPr>
        <w:t>, категория земель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w:t>
      </w:r>
      <w:proofErr w:type="gramEnd"/>
      <w:r w:rsidRPr="00DD2118">
        <w:rPr>
          <w:sz w:val="22"/>
          <w:szCs w:val="22"/>
        </w:rPr>
        <w:t xml:space="preserve"> договора аренды земельного участка»  от  </w:t>
      </w:r>
      <w:r w:rsidR="00596182">
        <w:rPr>
          <w:sz w:val="22"/>
          <w:szCs w:val="22"/>
        </w:rPr>
        <w:t>03</w:t>
      </w:r>
      <w:r w:rsidRPr="0091249A">
        <w:rPr>
          <w:sz w:val="22"/>
          <w:szCs w:val="22"/>
        </w:rPr>
        <w:t>.</w:t>
      </w:r>
      <w:r w:rsidR="00596182">
        <w:rPr>
          <w:sz w:val="22"/>
          <w:szCs w:val="22"/>
        </w:rPr>
        <w:t>07</w:t>
      </w:r>
      <w:r w:rsidRPr="0091249A">
        <w:rPr>
          <w:sz w:val="22"/>
          <w:szCs w:val="22"/>
        </w:rPr>
        <w:t>.</w:t>
      </w:r>
      <w:r w:rsidR="00596182">
        <w:rPr>
          <w:sz w:val="22"/>
          <w:szCs w:val="22"/>
        </w:rPr>
        <w:t>2017</w:t>
      </w:r>
      <w:r w:rsidR="002E6CE1">
        <w:rPr>
          <w:sz w:val="22"/>
          <w:szCs w:val="22"/>
        </w:rPr>
        <w:t xml:space="preserve"> </w:t>
      </w:r>
      <w:r w:rsidRPr="0091249A">
        <w:rPr>
          <w:sz w:val="22"/>
          <w:szCs w:val="22"/>
        </w:rPr>
        <w:t xml:space="preserve"> №</w:t>
      </w:r>
      <w:r w:rsidR="00596182">
        <w:rPr>
          <w:sz w:val="22"/>
          <w:szCs w:val="22"/>
        </w:rPr>
        <w:t>1036-р</w:t>
      </w:r>
      <w:r w:rsidRPr="00DD2118">
        <w:rPr>
          <w:sz w:val="22"/>
          <w:szCs w:val="22"/>
        </w:rPr>
        <w:t>.</w:t>
      </w:r>
    </w:p>
    <w:p w:rsidR="00C87531" w:rsidRDefault="00C87531" w:rsidP="0056163A">
      <w:pPr>
        <w:jc w:val="center"/>
        <w:rPr>
          <w:b/>
          <w:sz w:val="22"/>
          <w:szCs w:val="22"/>
        </w:rPr>
      </w:pP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003578C8">
        <w:rPr>
          <w:bCs/>
          <w:sz w:val="22"/>
          <w:szCs w:val="22"/>
        </w:rPr>
        <w:t>находящегося в государственной собственности</w:t>
      </w:r>
      <w:r w:rsidRPr="007072D9">
        <w:rPr>
          <w:bCs/>
          <w:sz w:val="22"/>
          <w:szCs w:val="22"/>
        </w:rPr>
        <w:t xml:space="preserve">, </w:t>
      </w:r>
      <w:r w:rsidR="00090302" w:rsidRPr="00090302">
        <w:rPr>
          <w:bCs/>
          <w:sz w:val="22"/>
          <w:szCs w:val="22"/>
        </w:rPr>
        <w:t>адрес (описание местоположения): установлено относительно ориентира, расположенного в границах участка, почтовый адрес ориентира:</w:t>
      </w:r>
      <w:r w:rsidR="00090302">
        <w:rPr>
          <w:bCs/>
          <w:sz w:val="22"/>
          <w:szCs w:val="22"/>
        </w:rPr>
        <w:t xml:space="preserve"> </w:t>
      </w:r>
      <w:proofErr w:type="gramStart"/>
      <w:r w:rsidR="002F5513">
        <w:rPr>
          <w:bCs/>
          <w:sz w:val="22"/>
          <w:szCs w:val="22"/>
        </w:rPr>
        <w:t>Нижегородская</w:t>
      </w:r>
      <w:proofErr w:type="gramEnd"/>
      <w:r w:rsidR="002F5513">
        <w:rPr>
          <w:bCs/>
          <w:sz w:val="22"/>
          <w:szCs w:val="22"/>
        </w:rPr>
        <w:t xml:space="preserve"> обл., г.Нижний Новгород, Московский район, ул.50-летия Победы, у д.№1 (пересечение ул.Коминтерна и ул.50-летия Победы, со стороны </w:t>
      </w:r>
      <w:r w:rsidR="008934E1">
        <w:rPr>
          <w:bCs/>
          <w:sz w:val="22"/>
          <w:szCs w:val="22"/>
        </w:rPr>
        <w:t>ОАО «НМЗ»)</w:t>
      </w:r>
      <w:r w:rsidRPr="007072D9">
        <w:rPr>
          <w:bCs/>
          <w:sz w:val="22"/>
          <w:szCs w:val="22"/>
        </w:rPr>
        <w:t xml:space="preserve">, с кадастровым номером </w:t>
      </w:r>
      <w:r w:rsidR="002F5513">
        <w:rPr>
          <w:bCs/>
          <w:sz w:val="22"/>
          <w:szCs w:val="22"/>
        </w:rPr>
        <w:t>52:18:0020072:60</w:t>
      </w:r>
      <w:r w:rsidRPr="007072D9">
        <w:rPr>
          <w:bCs/>
          <w:sz w:val="22"/>
          <w:szCs w:val="22"/>
        </w:rPr>
        <w:t xml:space="preserve">, общей площадью </w:t>
      </w:r>
      <w:r w:rsidR="002F5513">
        <w:rPr>
          <w:bCs/>
          <w:sz w:val="22"/>
          <w:szCs w:val="22"/>
        </w:rPr>
        <w:t>2669±18</w:t>
      </w:r>
      <w:r w:rsidRPr="007072D9">
        <w:rPr>
          <w:bCs/>
          <w:sz w:val="22"/>
          <w:szCs w:val="22"/>
        </w:rPr>
        <w:t xml:space="preserve"> кв.м, с разрешенным использованием </w:t>
      </w:r>
      <w:r w:rsidR="002F5513">
        <w:rPr>
          <w:bCs/>
          <w:sz w:val="22"/>
          <w:szCs w:val="22"/>
        </w:rPr>
        <w:t>для строительства гостиницы</w:t>
      </w:r>
      <w:r w:rsidRPr="001E62B3">
        <w:rPr>
          <w:sz w:val="22"/>
          <w:szCs w:val="22"/>
        </w:rPr>
        <w:t>.</w:t>
      </w:r>
    </w:p>
    <w:p w:rsidR="00C87531" w:rsidRPr="00DD2118" w:rsidRDefault="00C87531" w:rsidP="00C87531">
      <w:pPr>
        <w:ind w:firstLine="709"/>
        <w:jc w:val="center"/>
        <w:rPr>
          <w:sz w:val="22"/>
          <w:szCs w:val="22"/>
        </w:rPr>
      </w:pP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Default="00C87531" w:rsidP="00C87531">
      <w:pPr>
        <w:ind w:firstLine="709"/>
        <w:jc w:val="center"/>
        <w:rPr>
          <w:iCs/>
          <w:sz w:val="22"/>
          <w:szCs w:val="22"/>
        </w:rPr>
      </w:pPr>
    </w:p>
    <w:p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proofErr w:type="gramStart"/>
      <w:r w:rsidR="002F5513">
        <w:rPr>
          <w:bCs/>
          <w:sz w:val="22"/>
          <w:szCs w:val="22"/>
        </w:rPr>
        <w:t>Нижегородская</w:t>
      </w:r>
      <w:proofErr w:type="gramEnd"/>
      <w:r w:rsidR="002F5513">
        <w:rPr>
          <w:bCs/>
          <w:sz w:val="22"/>
          <w:szCs w:val="22"/>
        </w:rPr>
        <w:t xml:space="preserve"> обл., г.Нижний Новгород, Московский район, ул.50-летия Победы, у д.№1 (пересечение ул.Коминтерна и ул.50-летия Победы, со стороны </w:t>
      </w:r>
      <w:r w:rsidR="008934E1">
        <w:rPr>
          <w:bCs/>
          <w:sz w:val="22"/>
          <w:szCs w:val="22"/>
        </w:rPr>
        <w:t>ОАО «НМЗ»)</w:t>
      </w:r>
      <w:r w:rsidRPr="0091249A">
        <w:rPr>
          <w:bCs/>
          <w:sz w:val="22"/>
        </w:rPr>
        <w:t>;</w:t>
      </w:r>
    </w:p>
    <w:p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2F5513">
        <w:rPr>
          <w:sz w:val="22"/>
        </w:rPr>
        <w:t>52:18:0020072:60</w:t>
      </w:r>
      <w:r w:rsidRPr="0091249A">
        <w:rPr>
          <w:bCs/>
          <w:sz w:val="22"/>
        </w:rPr>
        <w:t>;</w:t>
      </w:r>
    </w:p>
    <w:p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2F5513">
        <w:rPr>
          <w:i/>
          <w:iCs/>
          <w:sz w:val="22"/>
        </w:rPr>
        <w:t>2669±18</w:t>
      </w:r>
      <w:r w:rsidRPr="0091249A">
        <w:rPr>
          <w:i/>
          <w:iCs/>
          <w:sz w:val="22"/>
        </w:rPr>
        <w:t xml:space="preserve"> кв.м</w:t>
      </w:r>
      <w:r w:rsidRPr="0091249A">
        <w:rPr>
          <w:iCs/>
          <w:sz w:val="22"/>
        </w:rPr>
        <w:t>;</w:t>
      </w:r>
    </w:p>
    <w:p w:rsidR="00BC3D11" w:rsidRDefault="00BC3D11" w:rsidP="00BC3D11">
      <w:pPr>
        <w:ind w:firstLine="709"/>
        <w:jc w:val="both"/>
        <w:rPr>
          <w:sz w:val="22"/>
          <w:szCs w:val="22"/>
        </w:rPr>
      </w:pPr>
      <w:proofErr w:type="gramStart"/>
      <w:r w:rsidRPr="0072221A">
        <w:rPr>
          <w:sz w:val="22"/>
          <w:szCs w:val="22"/>
        </w:rPr>
        <w:t>Земельный участок в соответствии генеральным планом города Нижнего Новгорода</w:t>
      </w:r>
      <w:r>
        <w:rPr>
          <w:sz w:val="22"/>
          <w:szCs w:val="22"/>
        </w:rPr>
        <w:t>,</w:t>
      </w:r>
      <w:r w:rsidRPr="0072221A">
        <w:rPr>
          <w:sz w:val="22"/>
          <w:szCs w:val="22"/>
        </w:rPr>
        <w:t xml:space="preserve"> утверждённым постановлением городской думы города Нижнего Новгорода от 17</w:t>
      </w:r>
      <w:r>
        <w:rPr>
          <w:sz w:val="22"/>
          <w:szCs w:val="22"/>
        </w:rPr>
        <w:t>.03.</w:t>
      </w:r>
      <w:r w:rsidRPr="0072221A">
        <w:rPr>
          <w:sz w:val="22"/>
          <w:szCs w:val="22"/>
        </w:rPr>
        <w:t xml:space="preserve">2010 </w:t>
      </w:r>
      <w:r>
        <w:rPr>
          <w:sz w:val="22"/>
          <w:szCs w:val="22"/>
        </w:rPr>
        <w:t>№</w:t>
      </w:r>
      <w:r w:rsidRPr="0072221A">
        <w:rPr>
          <w:sz w:val="22"/>
          <w:szCs w:val="22"/>
        </w:rPr>
        <w:t xml:space="preserve">22 </w:t>
      </w:r>
      <w:r>
        <w:rPr>
          <w:sz w:val="22"/>
          <w:szCs w:val="22"/>
        </w:rPr>
        <w:t>(</w:t>
      </w:r>
      <w:r w:rsidRPr="0072221A">
        <w:rPr>
          <w:sz w:val="22"/>
          <w:szCs w:val="22"/>
        </w:rPr>
        <w:t>с изменениями</w:t>
      </w:r>
      <w:r>
        <w:rPr>
          <w:sz w:val="22"/>
          <w:szCs w:val="22"/>
        </w:rPr>
        <w:t>),</w:t>
      </w:r>
      <w:r w:rsidRPr="0072221A">
        <w:rPr>
          <w:sz w:val="22"/>
          <w:szCs w:val="22"/>
        </w:rPr>
        <w:t xml:space="preserve"> расположен в функциональной зоне </w:t>
      </w:r>
      <w:r w:rsidR="002F5513">
        <w:rPr>
          <w:sz w:val="22"/>
          <w:szCs w:val="22"/>
        </w:rPr>
        <w:t>О</w:t>
      </w:r>
      <w:r>
        <w:rPr>
          <w:sz w:val="22"/>
          <w:szCs w:val="22"/>
        </w:rPr>
        <w:t>-2</w:t>
      </w:r>
      <w:r w:rsidRPr="0072221A">
        <w:rPr>
          <w:sz w:val="22"/>
          <w:szCs w:val="22"/>
        </w:rPr>
        <w:t xml:space="preserve"> </w:t>
      </w:r>
      <w:r>
        <w:rPr>
          <w:sz w:val="22"/>
          <w:szCs w:val="22"/>
        </w:rPr>
        <w:t>(</w:t>
      </w:r>
      <w:r w:rsidRPr="0072221A">
        <w:rPr>
          <w:sz w:val="22"/>
          <w:szCs w:val="22"/>
        </w:rPr>
        <w:t>зона</w:t>
      </w:r>
      <w:r>
        <w:rPr>
          <w:sz w:val="22"/>
          <w:szCs w:val="22"/>
        </w:rPr>
        <w:t xml:space="preserve"> </w:t>
      </w:r>
      <w:r w:rsidR="002F5513">
        <w:rPr>
          <w:sz w:val="22"/>
          <w:szCs w:val="22"/>
        </w:rPr>
        <w:t>многофункциональной общественной застройки местного значения – городских районов и планировочных частей</w:t>
      </w:r>
      <w:r>
        <w:rPr>
          <w:sz w:val="22"/>
          <w:szCs w:val="22"/>
        </w:rPr>
        <w:t xml:space="preserve">), </w:t>
      </w:r>
      <w:r w:rsidRPr="0072221A">
        <w:rPr>
          <w:sz w:val="22"/>
          <w:szCs w:val="22"/>
        </w:rPr>
        <w:t xml:space="preserve">которая соответствует территориальной зоне </w:t>
      </w:r>
      <w:r w:rsidR="002F5513">
        <w:rPr>
          <w:sz w:val="22"/>
          <w:szCs w:val="22"/>
        </w:rPr>
        <w:t>Ц</w:t>
      </w:r>
      <w:r>
        <w:rPr>
          <w:sz w:val="22"/>
          <w:szCs w:val="22"/>
        </w:rPr>
        <w:t>-</w:t>
      </w:r>
      <w:r w:rsidR="002F5513">
        <w:rPr>
          <w:sz w:val="22"/>
          <w:szCs w:val="22"/>
        </w:rPr>
        <w:t>2</w:t>
      </w:r>
      <w:r>
        <w:rPr>
          <w:sz w:val="22"/>
          <w:szCs w:val="22"/>
        </w:rPr>
        <w:t xml:space="preserve"> (</w:t>
      </w:r>
      <w:r w:rsidRPr="0072221A">
        <w:rPr>
          <w:sz w:val="22"/>
          <w:szCs w:val="22"/>
        </w:rPr>
        <w:t>зона</w:t>
      </w:r>
      <w:r>
        <w:rPr>
          <w:sz w:val="22"/>
          <w:szCs w:val="22"/>
        </w:rPr>
        <w:t xml:space="preserve"> </w:t>
      </w:r>
      <w:r w:rsidR="002F5513">
        <w:rPr>
          <w:sz w:val="22"/>
          <w:szCs w:val="22"/>
        </w:rPr>
        <w:t>обслуживания и деловой активности местного значения</w:t>
      </w:r>
      <w:r>
        <w:rPr>
          <w:sz w:val="22"/>
          <w:szCs w:val="22"/>
        </w:rPr>
        <w:t>)</w:t>
      </w:r>
      <w:r w:rsidRPr="0072221A">
        <w:rPr>
          <w:sz w:val="22"/>
          <w:szCs w:val="22"/>
        </w:rPr>
        <w:t xml:space="preserve"> правил землепользования и застройки в городе Нижнем Новгороде</w:t>
      </w:r>
      <w:r w:rsidR="002F5513">
        <w:rPr>
          <w:sz w:val="22"/>
          <w:szCs w:val="22"/>
        </w:rPr>
        <w:t>, утвержденных постановлением городской</w:t>
      </w:r>
      <w:proofErr w:type="gramEnd"/>
      <w:r w:rsidR="002F5513">
        <w:rPr>
          <w:sz w:val="22"/>
          <w:szCs w:val="22"/>
        </w:rPr>
        <w:t xml:space="preserve"> Думы города Нижнего Новгорода 15</w:t>
      </w:r>
      <w:r>
        <w:rPr>
          <w:sz w:val="22"/>
          <w:szCs w:val="22"/>
        </w:rPr>
        <w:t>.</w:t>
      </w:r>
      <w:r w:rsidR="002F5513">
        <w:rPr>
          <w:sz w:val="22"/>
          <w:szCs w:val="22"/>
        </w:rPr>
        <w:t>11</w:t>
      </w:r>
      <w:r>
        <w:rPr>
          <w:sz w:val="22"/>
          <w:szCs w:val="22"/>
        </w:rPr>
        <w:t>.</w:t>
      </w:r>
      <w:r w:rsidRPr="0072221A">
        <w:rPr>
          <w:sz w:val="22"/>
          <w:szCs w:val="22"/>
        </w:rPr>
        <w:t>20</w:t>
      </w:r>
      <w:r w:rsidR="002F5513">
        <w:rPr>
          <w:sz w:val="22"/>
          <w:szCs w:val="22"/>
        </w:rPr>
        <w:t>05</w:t>
      </w:r>
      <w:r w:rsidRPr="0072221A">
        <w:rPr>
          <w:sz w:val="22"/>
          <w:szCs w:val="22"/>
        </w:rPr>
        <w:t xml:space="preserve"> </w:t>
      </w:r>
      <w:r>
        <w:rPr>
          <w:sz w:val="22"/>
          <w:szCs w:val="22"/>
        </w:rPr>
        <w:t>№</w:t>
      </w:r>
      <w:r w:rsidR="002F5513">
        <w:rPr>
          <w:sz w:val="22"/>
          <w:szCs w:val="22"/>
        </w:rPr>
        <w:t>89 (</w:t>
      </w:r>
      <w:r w:rsidR="002F5513" w:rsidRPr="0072221A">
        <w:rPr>
          <w:sz w:val="22"/>
          <w:szCs w:val="22"/>
        </w:rPr>
        <w:t>с изменениями</w:t>
      </w:r>
      <w:r w:rsidR="002F5513">
        <w:rPr>
          <w:sz w:val="22"/>
          <w:szCs w:val="22"/>
        </w:rPr>
        <w:t>), ст. 46.10</w:t>
      </w:r>
      <w:r>
        <w:rPr>
          <w:sz w:val="22"/>
          <w:szCs w:val="22"/>
        </w:rPr>
        <w:t>.</w:t>
      </w:r>
    </w:p>
    <w:p w:rsidR="008E4C25" w:rsidRPr="008E4C25" w:rsidRDefault="008E4C25" w:rsidP="008E4C25">
      <w:pPr>
        <w:ind w:firstLine="709"/>
        <w:jc w:val="both"/>
        <w:rPr>
          <w:sz w:val="22"/>
          <w:szCs w:val="22"/>
        </w:rPr>
      </w:pPr>
      <w:r w:rsidRPr="008E4C25">
        <w:rPr>
          <w:sz w:val="22"/>
          <w:szCs w:val="22"/>
        </w:rPr>
        <w:t>Информация о ранее разработанной градостроительной документации:</w:t>
      </w:r>
    </w:p>
    <w:p w:rsidR="008E4C25" w:rsidRDefault="008E4C25" w:rsidP="008E4C25">
      <w:pPr>
        <w:ind w:firstLine="709"/>
        <w:jc w:val="both"/>
        <w:rPr>
          <w:sz w:val="22"/>
          <w:szCs w:val="22"/>
        </w:rPr>
      </w:pPr>
      <w:r w:rsidRPr="008E4C25">
        <w:rPr>
          <w:sz w:val="22"/>
          <w:szCs w:val="22"/>
        </w:rPr>
        <w:t xml:space="preserve">Проект  межевания территории в </w:t>
      </w:r>
      <w:r>
        <w:rPr>
          <w:sz w:val="22"/>
          <w:szCs w:val="22"/>
        </w:rPr>
        <w:t xml:space="preserve">границах ул.Коминтерна, </w:t>
      </w:r>
      <w:proofErr w:type="spellStart"/>
      <w:r>
        <w:rPr>
          <w:sz w:val="22"/>
          <w:szCs w:val="22"/>
        </w:rPr>
        <w:t>ул</w:t>
      </w:r>
      <w:proofErr w:type="gramStart"/>
      <w:r>
        <w:rPr>
          <w:sz w:val="22"/>
          <w:szCs w:val="22"/>
        </w:rPr>
        <w:t>.П</w:t>
      </w:r>
      <w:proofErr w:type="gramEnd"/>
      <w:r>
        <w:rPr>
          <w:sz w:val="22"/>
          <w:szCs w:val="22"/>
        </w:rPr>
        <w:t>росвещенская</w:t>
      </w:r>
      <w:proofErr w:type="spellEnd"/>
      <w:r>
        <w:rPr>
          <w:sz w:val="22"/>
          <w:szCs w:val="22"/>
        </w:rPr>
        <w:t xml:space="preserve">, ул.50 лет Победы, </w:t>
      </w:r>
      <w:proofErr w:type="spellStart"/>
      <w:r>
        <w:rPr>
          <w:sz w:val="22"/>
          <w:szCs w:val="22"/>
        </w:rPr>
        <w:t>ул.Березовская</w:t>
      </w:r>
      <w:proofErr w:type="spellEnd"/>
      <w:r>
        <w:rPr>
          <w:sz w:val="22"/>
          <w:szCs w:val="22"/>
        </w:rPr>
        <w:t xml:space="preserve"> в Московском районе</w:t>
      </w:r>
      <w:r w:rsidRPr="008E4C25">
        <w:rPr>
          <w:sz w:val="22"/>
          <w:szCs w:val="22"/>
        </w:rPr>
        <w:t xml:space="preserve">, утвержденный </w:t>
      </w:r>
      <w:r>
        <w:rPr>
          <w:sz w:val="22"/>
          <w:szCs w:val="22"/>
        </w:rPr>
        <w:t>постановлением администрации города Нижнего Новгорода</w:t>
      </w:r>
      <w:r w:rsidRPr="008E4C25">
        <w:rPr>
          <w:sz w:val="22"/>
          <w:szCs w:val="22"/>
        </w:rPr>
        <w:t xml:space="preserve"> от </w:t>
      </w:r>
      <w:r>
        <w:rPr>
          <w:sz w:val="22"/>
          <w:szCs w:val="22"/>
        </w:rPr>
        <w:t>30.</w:t>
      </w:r>
      <w:r w:rsidRPr="008E4C25">
        <w:rPr>
          <w:sz w:val="22"/>
          <w:szCs w:val="22"/>
        </w:rPr>
        <w:t>0</w:t>
      </w:r>
      <w:r>
        <w:rPr>
          <w:sz w:val="22"/>
          <w:szCs w:val="22"/>
        </w:rPr>
        <w:t>7</w:t>
      </w:r>
      <w:r w:rsidRPr="008E4C25">
        <w:rPr>
          <w:sz w:val="22"/>
          <w:szCs w:val="22"/>
        </w:rPr>
        <w:t>.20</w:t>
      </w:r>
      <w:r>
        <w:rPr>
          <w:sz w:val="22"/>
          <w:szCs w:val="22"/>
        </w:rPr>
        <w:t>12</w:t>
      </w:r>
      <w:r w:rsidRPr="008E4C25">
        <w:rPr>
          <w:sz w:val="22"/>
          <w:szCs w:val="22"/>
        </w:rPr>
        <w:t xml:space="preserve"> №</w:t>
      </w:r>
      <w:r>
        <w:rPr>
          <w:sz w:val="22"/>
          <w:szCs w:val="22"/>
        </w:rPr>
        <w:t>3011</w:t>
      </w:r>
      <w:r w:rsidRPr="008E4C25">
        <w:rPr>
          <w:sz w:val="22"/>
          <w:szCs w:val="22"/>
        </w:rPr>
        <w:t>.</w:t>
      </w:r>
    </w:p>
    <w:p w:rsidR="00BC3D11" w:rsidRPr="00D61CFC" w:rsidRDefault="00BC3D11" w:rsidP="00BC3D11">
      <w:pPr>
        <w:ind w:firstLine="709"/>
        <w:jc w:val="both"/>
        <w:rPr>
          <w:sz w:val="22"/>
          <w:szCs w:val="22"/>
        </w:rPr>
      </w:pPr>
      <w:r w:rsidRPr="00D61CFC">
        <w:rPr>
          <w:sz w:val="22"/>
          <w:szCs w:val="22"/>
        </w:rPr>
        <w:t xml:space="preserve">Разрешенное использование земельного участка: </w:t>
      </w:r>
      <w:r w:rsidR="002F5513">
        <w:rPr>
          <w:bCs/>
          <w:sz w:val="22"/>
          <w:szCs w:val="22"/>
        </w:rPr>
        <w:t>для строительства гостиницы</w:t>
      </w:r>
      <w:r w:rsidRPr="00D61CFC">
        <w:rPr>
          <w:rFonts w:eastAsia="MS Mincho"/>
          <w:sz w:val="22"/>
          <w:szCs w:val="22"/>
        </w:rPr>
        <w:t>.</w:t>
      </w:r>
    </w:p>
    <w:p w:rsidR="00BC3D11" w:rsidRPr="00D61CFC" w:rsidRDefault="00BC3D11" w:rsidP="00BC3D11">
      <w:pPr>
        <w:ind w:firstLine="709"/>
        <w:jc w:val="both"/>
        <w:rPr>
          <w:iCs/>
          <w:sz w:val="22"/>
          <w:szCs w:val="22"/>
        </w:rPr>
      </w:pPr>
      <w:r w:rsidRPr="00D61CFC">
        <w:rPr>
          <w:iCs/>
          <w:sz w:val="22"/>
          <w:szCs w:val="22"/>
        </w:rPr>
        <w:t xml:space="preserve">Вид приобретаемого права: аренда на </w:t>
      </w:r>
      <w:r w:rsidR="00A13305">
        <w:rPr>
          <w:iCs/>
          <w:sz w:val="22"/>
          <w:szCs w:val="22"/>
        </w:rPr>
        <w:t>38</w:t>
      </w:r>
      <w:r w:rsidRPr="00D61CFC">
        <w:rPr>
          <w:iCs/>
          <w:sz w:val="22"/>
          <w:szCs w:val="22"/>
        </w:rPr>
        <w:t xml:space="preserve"> месяц</w:t>
      </w:r>
      <w:r w:rsidR="00A13305">
        <w:rPr>
          <w:iCs/>
          <w:sz w:val="22"/>
          <w:szCs w:val="22"/>
        </w:rPr>
        <w:t>ев</w:t>
      </w:r>
      <w:r w:rsidRPr="00D61CFC">
        <w:rPr>
          <w:iCs/>
          <w:sz w:val="22"/>
          <w:szCs w:val="22"/>
        </w:rPr>
        <w:t>.</w:t>
      </w:r>
    </w:p>
    <w:p w:rsidR="00BC3D11" w:rsidRDefault="00BC3D11" w:rsidP="00BC3D11">
      <w:pPr>
        <w:ind w:firstLine="709"/>
        <w:jc w:val="both"/>
        <w:rPr>
          <w:bCs/>
          <w:sz w:val="22"/>
          <w:szCs w:val="22"/>
        </w:rPr>
      </w:pPr>
      <w:r w:rsidRPr="00D61CFC">
        <w:rPr>
          <w:iCs/>
          <w:sz w:val="22"/>
          <w:szCs w:val="22"/>
        </w:rPr>
        <w:t xml:space="preserve">Назначение объекта капитального строительства: </w:t>
      </w:r>
      <w:r w:rsidR="002F5513">
        <w:rPr>
          <w:bCs/>
          <w:sz w:val="22"/>
          <w:szCs w:val="22"/>
        </w:rPr>
        <w:t>гостиниц</w:t>
      </w:r>
      <w:r w:rsidR="008934E1">
        <w:rPr>
          <w:bCs/>
          <w:sz w:val="22"/>
          <w:szCs w:val="22"/>
        </w:rPr>
        <w:t>а</w:t>
      </w:r>
      <w:r>
        <w:rPr>
          <w:bCs/>
          <w:sz w:val="22"/>
          <w:szCs w:val="22"/>
        </w:rPr>
        <w:t>.</w:t>
      </w:r>
    </w:p>
    <w:p w:rsidR="008E4C25" w:rsidRDefault="00BC3D11" w:rsidP="00BC3D11">
      <w:pPr>
        <w:ind w:firstLine="709"/>
        <w:jc w:val="both"/>
        <w:rPr>
          <w:sz w:val="22"/>
          <w:szCs w:val="22"/>
        </w:rPr>
      </w:pPr>
      <w:r w:rsidRPr="00D61CFC">
        <w:rPr>
          <w:sz w:val="22"/>
          <w:szCs w:val="22"/>
        </w:rPr>
        <w:t xml:space="preserve">Максимальный процент застройки в границах земельного участка - </w:t>
      </w:r>
      <w:r w:rsidR="008E4C25">
        <w:rPr>
          <w:sz w:val="22"/>
          <w:szCs w:val="22"/>
        </w:rPr>
        <w:t>6</w:t>
      </w:r>
      <w:r w:rsidR="00DC656B">
        <w:rPr>
          <w:sz w:val="22"/>
          <w:szCs w:val="22"/>
        </w:rPr>
        <w:t>0</w:t>
      </w:r>
      <w:r>
        <w:rPr>
          <w:sz w:val="22"/>
          <w:szCs w:val="22"/>
        </w:rPr>
        <w:t>%</w:t>
      </w:r>
      <w:r w:rsidR="008E4C25">
        <w:rPr>
          <w:sz w:val="22"/>
          <w:szCs w:val="22"/>
        </w:rPr>
        <w:t>*</w:t>
      </w:r>
    </w:p>
    <w:p w:rsidR="00BC3D11" w:rsidRPr="00D61CFC" w:rsidRDefault="008E4C25" w:rsidP="00BC3D11">
      <w:pPr>
        <w:ind w:firstLine="709"/>
        <w:jc w:val="both"/>
        <w:rPr>
          <w:sz w:val="22"/>
          <w:szCs w:val="22"/>
        </w:rPr>
      </w:pPr>
      <w:r>
        <w:rPr>
          <w:sz w:val="22"/>
          <w:szCs w:val="22"/>
        </w:rPr>
        <w:lastRenderedPageBreak/>
        <w:t>*</w:t>
      </w:r>
      <w:r w:rsidRPr="008E4C25">
        <w:rPr>
          <w:sz w:val="22"/>
          <w:szCs w:val="22"/>
        </w:rPr>
        <w:t xml:space="preserve"> </w:t>
      </w:r>
      <w:r>
        <w:rPr>
          <w:sz w:val="22"/>
          <w:szCs w:val="22"/>
        </w:rPr>
        <w:t xml:space="preserve">уточнить в соответствии с </w:t>
      </w:r>
      <w:r w:rsidRPr="00D347CF">
        <w:rPr>
          <w:sz w:val="22"/>
          <w:szCs w:val="22"/>
        </w:rPr>
        <w:t xml:space="preserve">СП 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347CF">
        <w:rPr>
          <w:sz w:val="22"/>
          <w:szCs w:val="22"/>
        </w:rPr>
        <w:t>Минрегиона</w:t>
      </w:r>
      <w:proofErr w:type="spellEnd"/>
      <w:r w:rsidRPr="00D347CF">
        <w:rPr>
          <w:sz w:val="22"/>
          <w:szCs w:val="22"/>
        </w:rPr>
        <w:t xml:space="preserve"> РФ от 28.12.2010 №820)</w:t>
      </w:r>
      <w:r w:rsidR="00BC3D11">
        <w:rPr>
          <w:sz w:val="22"/>
          <w:szCs w:val="22"/>
        </w:rPr>
        <w:t>.</w:t>
      </w:r>
    </w:p>
    <w:p w:rsidR="00DC656B" w:rsidRDefault="00BC3D11" w:rsidP="00BC3D11">
      <w:pPr>
        <w:autoSpaceDE w:val="0"/>
        <w:autoSpaceDN w:val="0"/>
        <w:adjustRightInd w:val="0"/>
        <w:ind w:firstLine="709"/>
        <w:jc w:val="both"/>
        <w:rPr>
          <w:sz w:val="22"/>
          <w:szCs w:val="22"/>
        </w:rPr>
      </w:pPr>
      <w:r w:rsidRPr="00D61CFC">
        <w:rPr>
          <w:sz w:val="22"/>
          <w:szCs w:val="22"/>
        </w:rPr>
        <w:t xml:space="preserve">Предельное количество этажей – </w:t>
      </w:r>
      <w:r w:rsidR="008E4C25">
        <w:rPr>
          <w:sz w:val="22"/>
          <w:szCs w:val="22"/>
        </w:rPr>
        <w:t>5</w:t>
      </w:r>
      <w:r w:rsidR="00DC656B">
        <w:rPr>
          <w:sz w:val="22"/>
          <w:szCs w:val="22"/>
        </w:rPr>
        <w:t xml:space="preserve"> этажей*</w:t>
      </w:r>
    </w:p>
    <w:p w:rsidR="008E4C25" w:rsidRPr="008E4C25" w:rsidRDefault="00DC656B" w:rsidP="008E4C25">
      <w:pPr>
        <w:autoSpaceDE w:val="0"/>
        <w:autoSpaceDN w:val="0"/>
        <w:adjustRightInd w:val="0"/>
        <w:ind w:firstLine="709"/>
        <w:jc w:val="both"/>
        <w:rPr>
          <w:sz w:val="22"/>
          <w:szCs w:val="22"/>
        </w:rPr>
      </w:pPr>
      <w:proofErr w:type="gramStart"/>
      <w:r>
        <w:rPr>
          <w:sz w:val="22"/>
          <w:szCs w:val="22"/>
        </w:rPr>
        <w:t>*</w:t>
      </w:r>
      <w:r w:rsidR="008E4C25" w:rsidRPr="008E4C25">
        <w:t xml:space="preserve"> </w:t>
      </w:r>
      <w:r w:rsidR="008E4C25" w:rsidRPr="008E4C25">
        <w:rPr>
          <w:sz w:val="22"/>
          <w:szCs w:val="22"/>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w:t>
      </w:r>
      <w:r w:rsidR="008E4C25">
        <w:rPr>
          <w:sz w:val="22"/>
          <w:szCs w:val="22"/>
        </w:rPr>
        <w:t xml:space="preserve"> (п.Г.8, СП 118.13330.2013.</w:t>
      </w:r>
      <w:proofErr w:type="gramEnd"/>
      <w:r w:rsidR="008E4C25">
        <w:rPr>
          <w:sz w:val="22"/>
          <w:szCs w:val="22"/>
        </w:rPr>
        <w:t xml:space="preserve"> Свод правил. </w:t>
      </w:r>
      <w:proofErr w:type="gramStart"/>
      <w:r w:rsidR="008E4C25">
        <w:rPr>
          <w:sz w:val="22"/>
          <w:szCs w:val="22"/>
        </w:rPr>
        <w:t>Общественные здания и сооружения)</w:t>
      </w:r>
      <w:r w:rsidR="008E4C25" w:rsidRPr="008E4C25">
        <w:rPr>
          <w:sz w:val="22"/>
          <w:szCs w:val="22"/>
        </w:rPr>
        <w:t xml:space="preserve">. </w:t>
      </w:r>
      <w:proofErr w:type="gramEnd"/>
    </w:p>
    <w:p w:rsidR="00BC3D11" w:rsidRPr="00D61CFC" w:rsidRDefault="008E4C25" w:rsidP="008E4C25">
      <w:pPr>
        <w:autoSpaceDE w:val="0"/>
        <w:autoSpaceDN w:val="0"/>
        <w:adjustRightInd w:val="0"/>
        <w:ind w:firstLine="709"/>
        <w:jc w:val="both"/>
        <w:rPr>
          <w:sz w:val="22"/>
          <w:szCs w:val="22"/>
        </w:rPr>
      </w:pPr>
      <w:r w:rsidRPr="008E4C25">
        <w:rPr>
          <w:sz w:val="22"/>
          <w:szCs w:val="22"/>
        </w:rPr>
        <w:t>Количество подземных этажей – определить проектом.</w:t>
      </w:r>
    </w:p>
    <w:p w:rsidR="008E4C25" w:rsidRPr="008E4C25" w:rsidRDefault="008E4C25" w:rsidP="008E4C25">
      <w:pPr>
        <w:autoSpaceDE w:val="0"/>
        <w:autoSpaceDN w:val="0"/>
        <w:adjustRightInd w:val="0"/>
        <w:ind w:firstLine="709"/>
        <w:jc w:val="both"/>
        <w:rPr>
          <w:sz w:val="22"/>
          <w:szCs w:val="22"/>
        </w:rPr>
      </w:pPr>
      <w:r w:rsidRPr="008E4C25">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 для зоны Ц-2:</w:t>
      </w:r>
    </w:p>
    <w:p w:rsidR="008E4C25" w:rsidRPr="008E4C25" w:rsidRDefault="008E4C25" w:rsidP="008E4C25">
      <w:pPr>
        <w:autoSpaceDE w:val="0"/>
        <w:autoSpaceDN w:val="0"/>
        <w:adjustRightInd w:val="0"/>
        <w:ind w:firstLine="709"/>
        <w:jc w:val="both"/>
        <w:rPr>
          <w:sz w:val="22"/>
          <w:szCs w:val="22"/>
        </w:rPr>
      </w:pPr>
      <w:r w:rsidRPr="008E4C25">
        <w:rPr>
          <w:sz w:val="22"/>
          <w:szCs w:val="22"/>
        </w:rPr>
        <w:t>Минимальный отступ от границ земельных участков до зданий, строений, сооружений: регламентируется нормами инсоляции и освещенности и требованиями пожарной безопасности</w:t>
      </w:r>
    </w:p>
    <w:p w:rsidR="008E4C25" w:rsidRPr="008E4C25" w:rsidRDefault="008E4C25" w:rsidP="008E4C25">
      <w:pPr>
        <w:autoSpaceDE w:val="0"/>
        <w:autoSpaceDN w:val="0"/>
        <w:adjustRightInd w:val="0"/>
        <w:ind w:firstLine="709"/>
        <w:jc w:val="both"/>
        <w:rPr>
          <w:sz w:val="22"/>
          <w:szCs w:val="22"/>
        </w:rPr>
      </w:pPr>
      <w:r w:rsidRPr="008E4C25">
        <w:rPr>
          <w:sz w:val="22"/>
          <w:szCs w:val="22"/>
        </w:rPr>
        <w:t>Минимальный отступ от красной линии до зданий, строений, сооружений:</w:t>
      </w:r>
    </w:p>
    <w:p w:rsidR="008E4C25" w:rsidRPr="008E4C25" w:rsidRDefault="008E4C25" w:rsidP="008E4C25">
      <w:pPr>
        <w:autoSpaceDE w:val="0"/>
        <w:autoSpaceDN w:val="0"/>
        <w:adjustRightInd w:val="0"/>
        <w:ind w:firstLine="709"/>
        <w:jc w:val="both"/>
        <w:rPr>
          <w:sz w:val="22"/>
          <w:szCs w:val="22"/>
        </w:rPr>
      </w:pPr>
      <w:r w:rsidRPr="008E4C25">
        <w:rPr>
          <w:sz w:val="22"/>
          <w:szCs w:val="22"/>
        </w:rPr>
        <w:t>1) 6 м при осуществлении нового строительства;</w:t>
      </w:r>
    </w:p>
    <w:p w:rsidR="008E4C25" w:rsidRPr="008E4C25" w:rsidRDefault="008E4C25" w:rsidP="008E4C25">
      <w:pPr>
        <w:autoSpaceDE w:val="0"/>
        <w:autoSpaceDN w:val="0"/>
        <w:adjustRightInd w:val="0"/>
        <w:ind w:firstLine="709"/>
        <w:jc w:val="both"/>
        <w:rPr>
          <w:sz w:val="22"/>
          <w:szCs w:val="22"/>
        </w:rPr>
      </w:pPr>
      <w:r w:rsidRPr="008E4C25">
        <w:rPr>
          <w:sz w:val="22"/>
          <w:szCs w:val="22"/>
        </w:rPr>
        <w:t>2) 25 м до здания дошкольных образованных организаций и здания начального общего и среднего (полного) общего образования;</w:t>
      </w:r>
    </w:p>
    <w:p w:rsidR="008E4C25" w:rsidRPr="008E4C25" w:rsidRDefault="008E4C25" w:rsidP="008E4C25">
      <w:pPr>
        <w:autoSpaceDE w:val="0"/>
        <w:autoSpaceDN w:val="0"/>
        <w:adjustRightInd w:val="0"/>
        <w:ind w:firstLine="709"/>
        <w:jc w:val="both"/>
        <w:rPr>
          <w:sz w:val="22"/>
          <w:szCs w:val="22"/>
        </w:rPr>
      </w:pPr>
      <w:r w:rsidRPr="008E4C25">
        <w:rPr>
          <w:sz w:val="22"/>
          <w:szCs w:val="22"/>
        </w:rPr>
        <w:t>3) 10 м до зданий пожарных депо;</w:t>
      </w:r>
    </w:p>
    <w:p w:rsidR="008E4C25" w:rsidRPr="008E4C25" w:rsidRDefault="008E4C25" w:rsidP="008E4C25">
      <w:pPr>
        <w:autoSpaceDE w:val="0"/>
        <w:autoSpaceDN w:val="0"/>
        <w:adjustRightInd w:val="0"/>
        <w:ind w:firstLine="709"/>
        <w:jc w:val="both"/>
        <w:rPr>
          <w:sz w:val="22"/>
          <w:szCs w:val="22"/>
        </w:rPr>
      </w:pPr>
      <w:r w:rsidRPr="008E4C25">
        <w:rPr>
          <w:sz w:val="22"/>
          <w:szCs w:val="22"/>
        </w:rPr>
        <w:t>4) для иных объектов капитального строительства с учетом линии регулирования застройки.</w:t>
      </w:r>
    </w:p>
    <w:p w:rsidR="008E4C25" w:rsidRPr="008E4C25" w:rsidRDefault="008E4C25" w:rsidP="008E4C25">
      <w:pPr>
        <w:autoSpaceDE w:val="0"/>
        <w:autoSpaceDN w:val="0"/>
        <w:adjustRightInd w:val="0"/>
        <w:ind w:firstLine="709"/>
        <w:jc w:val="both"/>
        <w:rPr>
          <w:sz w:val="22"/>
          <w:szCs w:val="22"/>
        </w:rPr>
      </w:pPr>
      <w:r w:rsidRPr="008E4C25">
        <w:rPr>
          <w:sz w:val="22"/>
          <w:szCs w:val="22"/>
        </w:rPr>
        <w:t>Условия размещения и (или) максимальные размеры (площадь) отдельных объектов:</w:t>
      </w:r>
    </w:p>
    <w:p w:rsidR="008E4C25" w:rsidRPr="008E4C25" w:rsidRDefault="008E4C25" w:rsidP="008E4C25">
      <w:pPr>
        <w:autoSpaceDE w:val="0"/>
        <w:autoSpaceDN w:val="0"/>
        <w:adjustRightInd w:val="0"/>
        <w:ind w:firstLine="709"/>
        <w:jc w:val="both"/>
        <w:rPr>
          <w:sz w:val="22"/>
          <w:szCs w:val="22"/>
        </w:rPr>
      </w:pPr>
      <w:r w:rsidRPr="008E4C25">
        <w:rPr>
          <w:sz w:val="22"/>
          <w:szCs w:val="22"/>
        </w:rPr>
        <w:t>1) торговые центры, торговые комплексы, торгово-развлекательные центры, торгово-выставочные комплексы общей площадью не более 80000 кв. м;</w:t>
      </w:r>
    </w:p>
    <w:p w:rsidR="008E4C25" w:rsidRPr="008E4C25" w:rsidRDefault="008E4C25" w:rsidP="008E4C25">
      <w:pPr>
        <w:autoSpaceDE w:val="0"/>
        <w:autoSpaceDN w:val="0"/>
        <w:adjustRightInd w:val="0"/>
        <w:ind w:firstLine="709"/>
        <w:jc w:val="both"/>
        <w:rPr>
          <w:sz w:val="22"/>
          <w:szCs w:val="22"/>
        </w:rPr>
      </w:pPr>
      <w:r w:rsidRPr="008E4C25">
        <w:rPr>
          <w:sz w:val="22"/>
          <w:szCs w:val="22"/>
        </w:rPr>
        <w:t>2) магазины общей площадью не более 3000 кв. м;</w:t>
      </w:r>
    </w:p>
    <w:p w:rsidR="008E4C25" w:rsidRPr="008E4C25" w:rsidRDefault="008E4C25" w:rsidP="008E4C25">
      <w:pPr>
        <w:autoSpaceDE w:val="0"/>
        <w:autoSpaceDN w:val="0"/>
        <w:adjustRightInd w:val="0"/>
        <w:ind w:firstLine="709"/>
        <w:jc w:val="both"/>
        <w:rPr>
          <w:sz w:val="22"/>
          <w:szCs w:val="22"/>
        </w:rPr>
      </w:pPr>
      <w:r w:rsidRPr="008E4C25">
        <w:rPr>
          <w:sz w:val="22"/>
          <w:szCs w:val="22"/>
        </w:rPr>
        <w:t>3) автосалоны общей площадью не более 2500 кв. м;</w:t>
      </w:r>
    </w:p>
    <w:p w:rsidR="008E4C25" w:rsidRPr="008E4C25" w:rsidRDefault="008E4C25" w:rsidP="008E4C25">
      <w:pPr>
        <w:autoSpaceDE w:val="0"/>
        <w:autoSpaceDN w:val="0"/>
        <w:adjustRightInd w:val="0"/>
        <w:ind w:firstLine="709"/>
        <w:jc w:val="both"/>
        <w:rPr>
          <w:sz w:val="22"/>
          <w:szCs w:val="22"/>
        </w:rPr>
      </w:pPr>
      <w:r w:rsidRPr="008E4C25">
        <w:rPr>
          <w:sz w:val="22"/>
          <w:szCs w:val="22"/>
        </w:rPr>
        <w:t>4) культовые здания и сооружения с совершением обрядов вместимостью не более 200 мест;</w:t>
      </w:r>
    </w:p>
    <w:p w:rsidR="008E4C25" w:rsidRPr="008E4C25" w:rsidRDefault="008E4C25" w:rsidP="008E4C25">
      <w:pPr>
        <w:autoSpaceDE w:val="0"/>
        <w:autoSpaceDN w:val="0"/>
        <w:adjustRightInd w:val="0"/>
        <w:ind w:firstLine="709"/>
        <w:jc w:val="both"/>
        <w:rPr>
          <w:sz w:val="22"/>
          <w:szCs w:val="22"/>
        </w:rPr>
      </w:pPr>
      <w:r w:rsidRPr="008E4C25">
        <w:rPr>
          <w:sz w:val="22"/>
          <w:szCs w:val="22"/>
        </w:rPr>
        <w:t>5) рынки продовольственных и промышленных товаров не более 200 торговых мест при торговой площади на 1 место не более 200 кв. м;</w:t>
      </w:r>
    </w:p>
    <w:p w:rsidR="008E4C25" w:rsidRPr="008E4C25" w:rsidRDefault="008E4C25" w:rsidP="008E4C25">
      <w:pPr>
        <w:autoSpaceDE w:val="0"/>
        <w:autoSpaceDN w:val="0"/>
        <w:adjustRightInd w:val="0"/>
        <w:ind w:firstLine="709"/>
        <w:jc w:val="both"/>
        <w:rPr>
          <w:sz w:val="22"/>
          <w:szCs w:val="22"/>
        </w:rPr>
      </w:pPr>
      <w:r w:rsidRPr="008E4C25">
        <w:rPr>
          <w:sz w:val="22"/>
          <w:szCs w:val="22"/>
        </w:rPr>
        <w:t>6) площадь жилой застройки не должна превышать 25% от общей площади наземных этажей объектов квартала.</w:t>
      </w:r>
    </w:p>
    <w:p w:rsidR="00BC3D11" w:rsidRDefault="00BC3D11" w:rsidP="00BC3D11">
      <w:pPr>
        <w:autoSpaceDE w:val="0"/>
        <w:autoSpaceDN w:val="0"/>
        <w:adjustRightInd w:val="0"/>
        <w:ind w:firstLine="709"/>
        <w:jc w:val="both"/>
        <w:rPr>
          <w:sz w:val="22"/>
          <w:szCs w:val="22"/>
        </w:rPr>
      </w:pPr>
      <w:r w:rsidRPr="00D61CFC">
        <w:rPr>
          <w:bCs/>
          <w:sz w:val="22"/>
          <w:szCs w:val="22"/>
        </w:rPr>
        <w:t>Обременения земельного участка:</w:t>
      </w:r>
      <w:r w:rsidRPr="00D61CFC">
        <w:rPr>
          <w:sz w:val="22"/>
          <w:szCs w:val="22"/>
        </w:rPr>
        <w:t xml:space="preserve"> на дату принятия решения о проведен</w:t>
      </w:r>
      <w:proofErr w:type="gramStart"/>
      <w:r w:rsidRPr="00D61CFC">
        <w:rPr>
          <w:sz w:val="22"/>
          <w:szCs w:val="22"/>
        </w:rPr>
        <w:t>ии ау</w:t>
      </w:r>
      <w:proofErr w:type="gramEnd"/>
      <w:r w:rsidRPr="00D61CFC">
        <w:rPr>
          <w:sz w:val="22"/>
          <w:szCs w:val="22"/>
        </w:rPr>
        <w:t>кциона на участок не зарегистрированы права третьих лиц.</w:t>
      </w:r>
    </w:p>
    <w:p w:rsidR="00BC3D11" w:rsidRPr="00E54709" w:rsidRDefault="00BC3D11" w:rsidP="00BC3D11">
      <w:pPr>
        <w:autoSpaceDE w:val="0"/>
        <w:autoSpaceDN w:val="0"/>
        <w:adjustRightInd w:val="0"/>
        <w:ind w:firstLine="709"/>
        <w:jc w:val="both"/>
        <w:rPr>
          <w:sz w:val="22"/>
          <w:szCs w:val="22"/>
        </w:rPr>
      </w:pPr>
      <w:r w:rsidRPr="00E54709">
        <w:rPr>
          <w:sz w:val="22"/>
          <w:szCs w:val="22"/>
        </w:rPr>
        <w:t>Сведения о расположении земельного участка в пределах зон с особыми условиями использования территории:</w:t>
      </w:r>
    </w:p>
    <w:p w:rsidR="00BC3D11" w:rsidRPr="00E54709" w:rsidRDefault="00BC3D11" w:rsidP="00BC3D11">
      <w:pPr>
        <w:autoSpaceDE w:val="0"/>
        <w:autoSpaceDN w:val="0"/>
        <w:adjustRightInd w:val="0"/>
        <w:ind w:firstLine="709"/>
        <w:jc w:val="both"/>
        <w:rPr>
          <w:sz w:val="22"/>
          <w:szCs w:val="22"/>
        </w:rPr>
      </w:pPr>
      <w:r w:rsidRPr="00E54709">
        <w:rPr>
          <w:sz w:val="22"/>
          <w:szCs w:val="22"/>
        </w:rPr>
        <w:t>Земельный участок расположен в границах:</w:t>
      </w:r>
    </w:p>
    <w:p w:rsidR="00BC3D11" w:rsidRPr="00E54709" w:rsidRDefault="00BC3D11" w:rsidP="00BC3D11">
      <w:pPr>
        <w:autoSpaceDE w:val="0"/>
        <w:autoSpaceDN w:val="0"/>
        <w:adjustRightInd w:val="0"/>
        <w:ind w:firstLine="709"/>
        <w:jc w:val="both"/>
        <w:rPr>
          <w:sz w:val="22"/>
          <w:szCs w:val="22"/>
        </w:rPr>
      </w:pPr>
      <w:r>
        <w:rPr>
          <w:sz w:val="22"/>
          <w:szCs w:val="22"/>
        </w:rPr>
        <w:t xml:space="preserve">- </w:t>
      </w:r>
      <w:r w:rsidRPr="00E54709">
        <w:rPr>
          <w:sz w:val="22"/>
          <w:szCs w:val="22"/>
        </w:rPr>
        <w:t>10-ти километрового радиуса от контрольной точки аэродрома ОАО «</w:t>
      </w:r>
      <w:proofErr w:type="gramStart"/>
      <w:r w:rsidRPr="00E54709">
        <w:rPr>
          <w:sz w:val="22"/>
          <w:szCs w:val="22"/>
        </w:rPr>
        <w:t>НАЗ</w:t>
      </w:r>
      <w:proofErr w:type="gramEnd"/>
      <w:r w:rsidRPr="00E54709">
        <w:rPr>
          <w:sz w:val="22"/>
          <w:szCs w:val="22"/>
        </w:rPr>
        <w:t xml:space="preserve"> «Сокол» и 15-ти километрового радиуса от контрольной точки аэродрома ОАО «Международный аэропорт Нижний Новгород». Превышение аэродрома ОАО «</w:t>
      </w:r>
      <w:proofErr w:type="gramStart"/>
      <w:r w:rsidRPr="00E54709">
        <w:rPr>
          <w:sz w:val="22"/>
          <w:szCs w:val="22"/>
        </w:rPr>
        <w:t>НАЗ</w:t>
      </w:r>
      <w:proofErr w:type="gramEnd"/>
      <w:r w:rsidRPr="00E54709">
        <w:rPr>
          <w:sz w:val="22"/>
          <w:szCs w:val="22"/>
        </w:rPr>
        <w:t xml:space="preserve"> «Сокол» - 81,45 м; ОАО «Международны</w:t>
      </w:r>
      <w:r w:rsidR="008934E1">
        <w:rPr>
          <w:sz w:val="22"/>
          <w:szCs w:val="22"/>
        </w:rPr>
        <w:t>й аэропорт Нижний Новгород» -78,</w:t>
      </w:r>
      <w:r w:rsidRPr="00E54709">
        <w:rPr>
          <w:sz w:val="22"/>
          <w:szCs w:val="22"/>
        </w:rPr>
        <w:t>00 м.</w:t>
      </w:r>
    </w:p>
    <w:p w:rsidR="00BC3D11" w:rsidRPr="00E54709" w:rsidRDefault="00BC3D11" w:rsidP="00BC3D11">
      <w:pPr>
        <w:autoSpaceDE w:val="0"/>
        <w:autoSpaceDN w:val="0"/>
        <w:adjustRightInd w:val="0"/>
        <w:ind w:firstLine="709"/>
        <w:jc w:val="both"/>
        <w:rPr>
          <w:sz w:val="22"/>
          <w:szCs w:val="22"/>
        </w:rPr>
      </w:pPr>
      <w:r>
        <w:rPr>
          <w:sz w:val="22"/>
          <w:szCs w:val="22"/>
        </w:rPr>
        <w:t xml:space="preserve">- </w:t>
      </w:r>
      <w:r w:rsidRPr="00E54709">
        <w:rPr>
          <w:sz w:val="22"/>
          <w:szCs w:val="22"/>
        </w:rPr>
        <w:t>санитарного разрыва вдоль стандартных маршрутов взлета и посадки воздушных судов (ОАО «Международный аэропорт Нижний Новгород») зоны «А» (санитарно-эпидемиологическое заключение Управления Федеральной службы по надзору в сфере за</w:t>
      </w:r>
      <w:r w:rsidR="00A95866">
        <w:rPr>
          <w:sz w:val="22"/>
          <w:szCs w:val="22"/>
        </w:rPr>
        <w:t>щ</w:t>
      </w:r>
      <w:r w:rsidRPr="00E54709">
        <w:rPr>
          <w:sz w:val="22"/>
          <w:szCs w:val="22"/>
        </w:rPr>
        <w:t>иты прав потребителей и благополучия человека по Нижегородской области от  05.09.2013 № 52.НЦ.04.000.Т.001034.09.13);</w:t>
      </w:r>
    </w:p>
    <w:p w:rsidR="00A95866" w:rsidRDefault="00A95866" w:rsidP="006F72A2">
      <w:pPr>
        <w:autoSpaceDE w:val="0"/>
        <w:autoSpaceDN w:val="0"/>
        <w:adjustRightInd w:val="0"/>
        <w:ind w:firstLine="709"/>
        <w:jc w:val="both"/>
        <w:rPr>
          <w:sz w:val="22"/>
          <w:szCs w:val="22"/>
        </w:rPr>
      </w:pPr>
      <w:r>
        <w:rPr>
          <w:sz w:val="22"/>
          <w:szCs w:val="22"/>
        </w:rPr>
        <w:t xml:space="preserve">- </w:t>
      </w:r>
      <w:r w:rsidRPr="002F11F4">
        <w:rPr>
          <w:sz w:val="22"/>
          <w:szCs w:val="22"/>
        </w:rPr>
        <w:t>зона санитарной охраны источников водоснабжения (</w:t>
      </w:r>
      <w:r w:rsidRPr="002F11F4">
        <w:rPr>
          <w:sz w:val="22"/>
          <w:szCs w:val="22"/>
          <w:lang w:val="en-US"/>
        </w:rPr>
        <w:t>III</w:t>
      </w:r>
      <w:r w:rsidRPr="002F11F4">
        <w:rPr>
          <w:sz w:val="22"/>
          <w:szCs w:val="22"/>
        </w:rPr>
        <w:t xml:space="preserve"> пояс) (по материалам утвержденного генерального плана города Нижнего Новгорода)</w:t>
      </w:r>
      <w:r>
        <w:rPr>
          <w:sz w:val="22"/>
          <w:szCs w:val="22"/>
        </w:rPr>
        <w:t>.</w:t>
      </w:r>
    </w:p>
    <w:p w:rsidR="006F72A2" w:rsidRPr="006F72A2" w:rsidRDefault="006F72A2" w:rsidP="006F72A2">
      <w:pPr>
        <w:autoSpaceDE w:val="0"/>
        <w:autoSpaceDN w:val="0"/>
        <w:adjustRightInd w:val="0"/>
        <w:ind w:firstLine="709"/>
        <w:jc w:val="both"/>
        <w:rPr>
          <w:sz w:val="22"/>
          <w:szCs w:val="22"/>
        </w:rPr>
      </w:pPr>
      <w:r w:rsidRPr="006F72A2">
        <w:rPr>
          <w:sz w:val="22"/>
          <w:szCs w:val="22"/>
        </w:rPr>
        <w:t>Земельный участок частично р</w:t>
      </w:r>
      <w:r w:rsidR="00505B74">
        <w:rPr>
          <w:sz w:val="22"/>
          <w:szCs w:val="22"/>
        </w:rPr>
        <w:t>асположен в границах санитарно-</w:t>
      </w:r>
      <w:r w:rsidRPr="006F72A2">
        <w:rPr>
          <w:sz w:val="22"/>
          <w:szCs w:val="22"/>
        </w:rPr>
        <w:t xml:space="preserve">защитной зоны </w:t>
      </w:r>
      <w:proofErr w:type="spellStart"/>
      <w:r w:rsidRPr="006F72A2">
        <w:rPr>
          <w:sz w:val="22"/>
          <w:szCs w:val="22"/>
        </w:rPr>
        <w:t>промузла</w:t>
      </w:r>
      <w:proofErr w:type="spellEnd"/>
      <w:r w:rsidRPr="006F72A2">
        <w:rPr>
          <w:sz w:val="22"/>
          <w:szCs w:val="22"/>
        </w:rPr>
        <w:t xml:space="preserve">: </w:t>
      </w:r>
      <w:r w:rsidR="00505B74">
        <w:rPr>
          <w:sz w:val="22"/>
          <w:szCs w:val="22"/>
        </w:rPr>
        <w:t>«</w:t>
      </w:r>
      <w:r w:rsidRPr="006F72A2">
        <w:rPr>
          <w:sz w:val="22"/>
          <w:szCs w:val="22"/>
        </w:rPr>
        <w:t>Машиностроительный завод в г.Н.Новгород</w:t>
      </w:r>
      <w:r w:rsidR="00505B74">
        <w:rPr>
          <w:sz w:val="22"/>
          <w:szCs w:val="22"/>
        </w:rPr>
        <w:t>»</w:t>
      </w:r>
      <w:r w:rsidRPr="006F72A2">
        <w:rPr>
          <w:sz w:val="22"/>
          <w:szCs w:val="22"/>
        </w:rPr>
        <w:t xml:space="preserve">, ОАО </w:t>
      </w:r>
      <w:r w:rsidR="00505B74">
        <w:rPr>
          <w:sz w:val="22"/>
          <w:szCs w:val="22"/>
        </w:rPr>
        <w:t>«</w:t>
      </w:r>
      <w:r w:rsidRPr="006F72A2">
        <w:rPr>
          <w:sz w:val="22"/>
          <w:szCs w:val="22"/>
        </w:rPr>
        <w:t>НМЗ</w:t>
      </w:r>
      <w:r w:rsidR="00505B74">
        <w:rPr>
          <w:sz w:val="22"/>
          <w:szCs w:val="22"/>
        </w:rPr>
        <w:t>»</w:t>
      </w:r>
      <w:r w:rsidRPr="006F72A2">
        <w:rPr>
          <w:sz w:val="22"/>
          <w:szCs w:val="22"/>
        </w:rPr>
        <w:t xml:space="preserve"> (Нижегородский машиностроительный завод) (ООО </w:t>
      </w:r>
      <w:r w:rsidR="00505B74">
        <w:rPr>
          <w:sz w:val="22"/>
          <w:szCs w:val="22"/>
        </w:rPr>
        <w:t>«</w:t>
      </w:r>
      <w:proofErr w:type="spellStart"/>
      <w:r w:rsidRPr="006F72A2">
        <w:rPr>
          <w:sz w:val="22"/>
          <w:szCs w:val="22"/>
        </w:rPr>
        <w:t>Сормовская</w:t>
      </w:r>
      <w:proofErr w:type="spellEnd"/>
      <w:r w:rsidRPr="006F72A2">
        <w:rPr>
          <w:sz w:val="22"/>
          <w:szCs w:val="22"/>
        </w:rPr>
        <w:t xml:space="preserve"> кузница</w:t>
      </w:r>
      <w:r w:rsidR="00505B74">
        <w:rPr>
          <w:sz w:val="22"/>
          <w:szCs w:val="22"/>
        </w:rPr>
        <w:t>»</w:t>
      </w:r>
      <w:r w:rsidRPr="006F72A2">
        <w:rPr>
          <w:sz w:val="22"/>
          <w:szCs w:val="22"/>
        </w:rPr>
        <w:t xml:space="preserve"> и ООО </w:t>
      </w:r>
      <w:r w:rsidR="00505B74">
        <w:rPr>
          <w:sz w:val="22"/>
          <w:szCs w:val="22"/>
        </w:rPr>
        <w:t>«</w:t>
      </w:r>
      <w:r w:rsidRPr="006F72A2">
        <w:rPr>
          <w:sz w:val="22"/>
          <w:szCs w:val="22"/>
        </w:rPr>
        <w:t>Литейная индустрия</w:t>
      </w:r>
      <w:r w:rsidR="00505B74">
        <w:rPr>
          <w:sz w:val="22"/>
          <w:szCs w:val="22"/>
        </w:rPr>
        <w:t>»</w:t>
      </w:r>
      <w:r w:rsidRPr="006F72A2">
        <w:rPr>
          <w:sz w:val="22"/>
          <w:szCs w:val="22"/>
        </w:rPr>
        <w:t xml:space="preserve">) и ОАО </w:t>
      </w:r>
      <w:r w:rsidR="00505B74">
        <w:rPr>
          <w:sz w:val="22"/>
          <w:szCs w:val="22"/>
        </w:rPr>
        <w:t>«</w:t>
      </w:r>
      <w:r w:rsidRPr="006F72A2">
        <w:rPr>
          <w:sz w:val="22"/>
          <w:szCs w:val="22"/>
        </w:rPr>
        <w:t>ОКБМ Африкантов</w:t>
      </w:r>
      <w:r w:rsidR="00505B74">
        <w:rPr>
          <w:sz w:val="22"/>
          <w:szCs w:val="22"/>
        </w:rPr>
        <w:t xml:space="preserve">» </w:t>
      </w:r>
      <w:r w:rsidRPr="006F72A2">
        <w:rPr>
          <w:sz w:val="22"/>
          <w:szCs w:val="22"/>
        </w:rPr>
        <w:t xml:space="preserve"> (Санитарн</w:t>
      </w:r>
      <w:proofErr w:type="gramStart"/>
      <w:r w:rsidRPr="006F72A2">
        <w:rPr>
          <w:sz w:val="22"/>
          <w:szCs w:val="22"/>
        </w:rPr>
        <w:t>о-</w:t>
      </w:r>
      <w:proofErr w:type="gramEnd"/>
      <w:r w:rsidRPr="006F72A2">
        <w:rPr>
          <w:sz w:val="22"/>
          <w:szCs w:val="22"/>
        </w:rPr>
        <w:t xml:space="preserve"> эпидемиологическое заключение Управления Федеральной службы по надзору в сфере защиты прав потребителей и благополучия чело</w:t>
      </w:r>
      <w:r w:rsidR="00505B74">
        <w:rPr>
          <w:sz w:val="22"/>
          <w:szCs w:val="22"/>
        </w:rPr>
        <w:t>века по Нижегородской области №</w:t>
      </w:r>
      <w:r w:rsidRPr="006F72A2">
        <w:rPr>
          <w:sz w:val="22"/>
          <w:szCs w:val="22"/>
        </w:rPr>
        <w:t>52.НЦ.04.000.Т.000961.12.11 от 26.12.2011 г).</w:t>
      </w:r>
    </w:p>
    <w:p w:rsidR="006F72A2" w:rsidRDefault="006F72A2" w:rsidP="006F72A2">
      <w:pPr>
        <w:autoSpaceDE w:val="0"/>
        <w:autoSpaceDN w:val="0"/>
        <w:adjustRightInd w:val="0"/>
        <w:ind w:firstLine="709"/>
        <w:jc w:val="both"/>
        <w:rPr>
          <w:sz w:val="22"/>
          <w:szCs w:val="22"/>
        </w:rPr>
      </w:pPr>
      <w:r w:rsidRPr="006F72A2">
        <w:rPr>
          <w:sz w:val="22"/>
          <w:szCs w:val="22"/>
        </w:rPr>
        <w:t xml:space="preserve">Земельный участок расположен в границах санитарно-защитной зоны: </w:t>
      </w:r>
    </w:p>
    <w:p w:rsidR="006F72A2" w:rsidRPr="006F72A2" w:rsidRDefault="006F72A2" w:rsidP="006F72A2">
      <w:pPr>
        <w:autoSpaceDE w:val="0"/>
        <w:autoSpaceDN w:val="0"/>
        <w:adjustRightInd w:val="0"/>
        <w:ind w:firstLine="709"/>
        <w:jc w:val="both"/>
        <w:rPr>
          <w:sz w:val="22"/>
          <w:szCs w:val="22"/>
        </w:rPr>
      </w:pPr>
      <w:proofErr w:type="gramStart"/>
      <w:r w:rsidRPr="006F72A2">
        <w:rPr>
          <w:sz w:val="22"/>
          <w:szCs w:val="22"/>
        </w:rPr>
        <w:t xml:space="preserve">1 - резервуаров хранения технических масел ООО </w:t>
      </w:r>
      <w:r>
        <w:rPr>
          <w:sz w:val="22"/>
          <w:szCs w:val="22"/>
        </w:rPr>
        <w:t>«</w:t>
      </w:r>
      <w:r w:rsidRPr="006F72A2">
        <w:rPr>
          <w:sz w:val="22"/>
          <w:szCs w:val="22"/>
        </w:rPr>
        <w:t xml:space="preserve">Нефтемаслозавода </w:t>
      </w:r>
      <w:r>
        <w:rPr>
          <w:sz w:val="22"/>
          <w:szCs w:val="22"/>
        </w:rPr>
        <w:t>«</w:t>
      </w:r>
      <w:r w:rsidRPr="006F72A2">
        <w:rPr>
          <w:sz w:val="22"/>
          <w:szCs w:val="22"/>
        </w:rPr>
        <w:t>Варя</w:t>
      </w:r>
      <w:r>
        <w:rPr>
          <w:sz w:val="22"/>
          <w:szCs w:val="22"/>
        </w:rPr>
        <w:t>»</w:t>
      </w:r>
      <w:r w:rsidRPr="006F72A2">
        <w:rPr>
          <w:sz w:val="22"/>
          <w:szCs w:val="22"/>
        </w:rPr>
        <w:t xml:space="preserve"> (R-500 м, СанПиН 2.2.1/2.1.1.1200-03 (в редакции постановления Главного государственного санитарного врача РФ от 25.09.2007 № 74 (с изменениями) раздел 7.1.14 класс II п. 4);</w:t>
      </w:r>
      <w:proofErr w:type="gramEnd"/>
    </w:p>
    <w:p w:rsidR="006F72A2" w:rsidRPr="006F72A2" w:rsidRDefault="006F72A2" w:rsidP="006F72A2">
      <w:pPr>
        <w:autoSpaceDE w:val="0"/>
        <w:autoSpaceDN w:val="0"/>
        <w:adjustRightInd w:val="0"/>
        <w:ind w:firstLine="709"/>
        <w:jc w:val="both"/>
        <w:rPr>
          <w:sz w:val="22"/>
          <w:szCs w:val="22"/>
        </w:rPr>
      </w:pPr>
      <w:proofErr w:type="gramStart"/>
      <w:r w:rsidRPr="006F72A2">
        <w:rPr>
          <w:sz w:val="22"/>
          <w:szCs w:val="22"/>
        </w:rPr>
        <w:t>2 - железной дороги (R-100 м, СП 42.13330.2011 "СНиП 2.07.01-89* "Градостроительство.</w:t>
      </w:r>
      <w:proofErr w:type="gramEnd"/>
      <w:r w:rsidRPr="006F72A2">
        <w:rPr>
          <w:sz w:val="22"/>
          <w:szCs w:val="22"/>
        </w:rPr>
        <w:t xml:space="preserve"> </w:t>
      </w:r>
      <w:proofErr w:type="gramStart"/>
      <w:r w:rsidRPr="006F72A2">
        <w:rPr>
          <w:sz w:val="22"/>
          <w:szCs w:val="22"/>
        </w:rPr>
        <w:t>Планировка и застройка городских и сельских поселений", п.8.20).</w:t>
      </w:r>
      <w:proofErr w:type="gramEnd"/>
    </w:p>
    <w:p w:rsidR="00DC656B" w:rsidRDefault="006F72A2" w:rsidP="006F72A2">
      <w:pPr>
        <w:autoSpaceDE w:val="0"/>
        <w:autoSpaceDN w:val="0"/>
        <w:adjustRightInd w:val="0"/>
        <w:ind w:firstLine="709"/>
        <w:jc w:val="both"/>
        <w:rPr>
          <w:sz w:val="22"/>
          <w:szCs w:val="22"/>
        </w:rPr>
      </w:pPr>
      <w:r w:rsidRPr="006F72A2">
        <w:rPr>
          <w:sz w:val="22"/>
          <w:szCs w:val="22"/>
        </w:rPr>
        <w:t>Примечание: размеры санитарно-защитных зон подлежат уточнению при проектировании; при проектировании учесть санитарно-защитные зоны и санитарные разрывы объектов, расположенных на смежной территории, в т.ч. предлагаемых к строительству.</w:t>
      </w:r>
    </w:p>
    <w:p w:rsidR="008934E1" w:rsidRDefault="008934E1" w:rsidP="00BC3D11">
      <w:pPr>
        <w:autoSpaceDE w:val="0"/>
        <w:autoSpaceDN w:val="0"/>
        <w:adjustRightInd w:val="0"/>
        <w:ind w:firstLine="709"/>
        <w:jc w:val="both"/>
        <w:rPr>
          <w:sz w:val="22"/>
          <w:szCs w:val="22"/>
        </w:rPr>
      </w:pPr>
      <w:r>
        <w:rPr>
          <w:sz w:val="22"/>
          <w:szCs w:val="22"/>
        </w:rPr>
        <w:lastRenderedPageBreak/>
        <w:t>До освоения земельного участка и начала строительства объекта при необходимости выполнить переустройство  тепловых сетей, связанное с выносом их за пределы строительной площадки.</w:t>
      </w:r>
    </w:p>
    <w:p w:rsidR="00BC3D11" w:rsidRPr="00D61CFC" w:rsidRDefault="00BC3D11" w:rsidP="00BC3D11">
      <w:pPr>
        <w:autoSpaceDE w:val="0"/>
        <w:autoSpaceDN w:val="0"/>
        <w:adjustRightInd w:val="0"/>
        <w:ind w:firstLine="709"/>
        <w:jc w:val="both"/>
        <w:rPr>
          <w:sz w:val="22"/>
          <w:szCs w:val="22"/>
        </w:rPr>
      </w:pPr>
      <w:r w:rsidRPr="00D61CFC">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BC3D11" w:rsidRDefault="00BC3D11" w:rsidP="00BC3D11">
      <w:pPr>
        <w:autoSpaceDE w:val="0"/>
        <w:autoSpaceDN w:val="0"/>
        <w:adjustRightInd w:val="0"/>
        <w:ind w:firstLine="709"/>
        <w:jc w:val="both"/>
        <w:rPr>
          <w:sz w:val="22"/>
          <w:szCs w:val="22"/>
        </w:rPr>
      </w:pPr>
      <w:r w:rsidRPr="00D61CFC">
        <w:rPr>
          <w:sz w:val="22"/>
          <w:szCs w:val="22"/>
        </w:rPr>
        <w:t xml:space="preserve">Требования по обеспечению эксплуатации инженерных сетей и сооружений: </w:t>
      </w:r>
      <w:r w:rsidR="009C6383">
        <w:rPr>
          <w:sz w:val="22"/>
          <w:szCs w:val="22"/>
        </w:rPr>
        <w:t>необходимо обеспечить беспрепятственный доступ владельцам инженерных коммуникаций для их обслуживания, ремонта и прокладки новых коммуникаций</w:t>
      </w:r>
      <w:r>
        <w:rPr>
          <w:sz w:val="22"/>
          <w:szCs w:val="22"/>
        </w:rPr>
        <w:t>.</w:t>
      </w:r>
    </w:p>
    <w:p w:rsidR="00DC656B" w:rsidRDefault="00DC656B" w:rsidP="00BC3D11">
      <w:pPr>
        <w:autoSpaceDE w:val="0"/>
        <w:autoSpaceDN w:val="0"/>
        <w:adjustRightInd w:val="0"/>
        <w:ind w:firstLine="709"/>
        <w:jc w:val="both"/>
        <w:rPr>
          <w:sz w:val="22"/>
          <w:szCs w:val="22"/>
        </w:rPr>
      </w:pPr>
      <w:r>
        <w:rPr>
          <w:sz w:val="22"/>
          <w:szCs w:val="22"/>
        </w:rPr>
        <w:t>Дополнительные требования:</w:t>
      </w:r>
    </w:p>
    <w:p w:rsidR="00DC656B" w:rsidRPr="00324B6C" w:rsidRDefault="00DC656B" w:rsidP="00BC3D11">
      <w:pPr>
        <w:autoSpaceDE w:val="0"/>
        <w:autoSpaceDN w:val="0"/>
        <w:adjustRightInd w:val="0"/>
        <w:ind w:firstLine="709"/>
        <w:jc w:val="both"/>
        <w:rPr>
          <w:sz w:val="22"/>
          <w:szCs w:val="22"/>
        </w:rPr>
      </w:pPr>
      <w:r w:rsidRPr="00324B6C">
        <w:rPr>
          <w:sz w:val="22"/>
          <w:szCs w:val="22"/>
        </w:rPr>
        <w:t xml:space="preserve">В случае </w:t>
      </w:r>
      <w:r w:rsidR="009C6383">
        <w:rPr>
          <w:sz w:val="22"/>
          <w:szCs w:val="22"/>
        </w:rPr>
        <w:t xml:space="preserve">размещения </w:t>
      </w:r>
      <w:r w:rsidRPr="00324B6C">
        <w:rPr>
          <w:sz w:val="22"/>
          <w:szCs w:val="22"/>
        </w:rPr>
        <w:t>объекта</w:t>
      </w:r>
      <w:r w:rsidR="009C6383">
        <w:rPr>
          <w:sz w:val="22"/>
          <w:szCs w:val="22"/>
        </w:rPr>
        <w:t xml:space="preserve"> недвижимости на границе со смежным земельным участком, либо с примыканием к объекту недвижимости на смежном земельном участке,</w:t>
      </w:r>
      <w:r w:rsidRPr="00324B6C">
        <w:rPr>
          <w:sz w:val="22"/>
          <w:szCs w:val="22"/>
        </w:rPr>
        <w:t xml:space="preserve"> обеспечить согласование собственника объекта недвижимости </w:t>
      </w:r>
      <w:r w:rsidR="009C6383">
        <w:rPr>
          <w:sz w:val="22"/>
          <w:szCs w:val="22"/>
        </w:rPr>
        <w:t>и владельца земельного участка</w:t>
      </w:r>
      <w:r w:rsidRPr="00324B6C">
        <w:rPr>
          <w:sz w:val="22"/>
          <w:szCs w:val="22"/>
        </w:rPr>
        <w:t>.</w:t>
      </w:r>
    </w:p>
    <w:p w:rsidR="00BC3D11" w:rsidRPr="00324B6C" w:rsidRDefault="00BC3D11" w:rsidP="00BC3D11">
      <w:pPr>
        <w:autoSpaceDE w:val="0"/>
        <w:autoSpaceDN w:val="0"/>
        <w:adjustRightInd w:val="0"/>
        <w:ind w:firstLine="709"/>
        <w:jc w:val="both"/>
        <w:rPr>
          <w:sz w:val="22"/>
        </w:rPr>
      </w:pPr>
      <w:r w:rsidRPr="00324B6C">
        <w:rPr>
          <w:b/>
          <w:sz w:val="22"/>
          <w:u w:val="single"/>
        </w:rPr>
        <w:t>Технические условия подключения</w:t>
      </w:r>
    </w:p>
    <w:p w:rsidR="00BC3D11" w:rsidRPr="00D61CFC" w:rsidRDefault="008934E1" w:rsidP="00BC3D11">
      <w:pPr>
        <w:ind w:firstLine="709"/>
        <w:jc w:val="both"/>
        <w:rPr>
          <w:sz w:val="22"/>
        </w:rPr>
      </w:pPr>
      <w:r>
        <w:rPr>
          <w:sz w:val="22"/>
        </w:rPr>
        <w:t>1</w:t>
      </w:r>
      <w:r w:rsidR="00BC3D11" w:rsidRPr="00324B6C">
        <w:rPr>
          <w:sz w:val="22"/>
        </w:rPr>
        <w:t>. Водоснабжение:</w:t>
      </w:r>
    </w:p>
    <w:p w:rsidR="00BC3D11" w:rsidRDefault="00BC3D11" w:rsidP="00BC3D11">
      <w:pPr>
        <w:ind w:firstLine="709"/>
        <w:jc w:val="both"/>
        <w:rPr>
          <w:sz w:val="22"/>
        </w:rPr>
      </w:pPr>
      <w:r>
        <w:rPr>
          <w:sz w:val="22"/>
        </w:rPr>
        <w:t>-Максимальная нагрузка подключения в сети водоснабжения</w:t>
      </w:r>
      <w:r w:rsidRPr="00D61CFC">
        <w:rPr>
          <w:sz w:val="22"/>
        </w:rPr>
        <w:t xml:space="preserve"> сетей:</w:t>
      </w:r>
    </w:p>
    <w:p w:rsidR="00BC3D11" w:rsidRPr="00D61CFC" w:rsidRDefault="00BC3D11" w:rsidP="00BC3D11">
      <w:pPr>
        <w:ind w:firstLine="709"/>
        <w:jc w:val="both"/>
        <w:rPr>
          <w:sz w:val="22"/>
        </w:rPr>
      </w:pPr>
      <w:r>
        <w:rPr>
          <w:sz w:val="22"/>
        </w:rPr>
        <w:t>Хозяйственно-бытовые нужды -</w:t>
      </w:r>
      <w:r w:rsidRPr="00D61CFC">
        <w:rPr>
          <w:sz w:val="22"/>
        </w:rPr>
        <w:t xml:space="preserve"> </w:t>
      </w:r>
      <w:r w:rsidR="00A13305">
        <w:rPr>
          <w:sz w:val="22"/>
        </w:rPr>
        <w:t>4</w:t>
      </w:r>
      <w:r>
        <w:rPr>
          <w:sz w:val="22"/>
        </w:rPr>
        <w:t>,</w:t>
      </w:r>
      <w:r w:rsidR="00505B74">
        <w:rPr>
          <w:sz w:val="22"/>
        </w:rPr>
        <w:t>11</w:t>
      </w:r>
      <w:r w:rsidRPr="00D61CFC">
        <w:rPr>
          <w:sz w:val="22"/>
        </w:rPr>
        <w:t xml:space="preserve"> </w:t>
      </w:r>
      <w:r>
        <w:rPr>
          <w:sz w:val="22"/>
        </w:rPr>
        <w:t>м</w:t>
      </w:r>
      <w:r>
        <w:rPr>
          <w:sz w:val="22"/>
          <w:vertAlign w:val="superscript"/>
        </w:rPr>
        <w:t>3</w:t>
      </w:r>
      <w:r w:rsidRPr="00D61CFC">
        <w:rPr>
          <w:sz w:val="22"/>
        </w:rPr>
        <w:t>/</w:t>
      </w:r>
      <w:r>
        <w:rPr>
          <w:sz w:val="22"/>
        </w:rPr>
        <w:t>час</w:t>
      </w:r>
      <w:r w:rsidRPr="00D61CFC">
        <w:rPr>
          <w:sz w:val="22"/>
        </w:rPr>
        <w:t>;</w:t>
      </w:r>
    </w:p>
    <w:p w:rsidR="00BC3D11" w:rsidRDefault="00BC3D11" w:rsidP="00BC3D11">
      <w:pPr>
        <w:ind w:firstLine="709"/>
        <w:jc w:val="both"/>
        <w:rPr>
          <w:sz w:val="22"/>
        </w:rPr>
      </w:pPr>
      <w:r>
        <w:rPr>
          <w:sz w:val="22"/>
        </w:rPr>
        <w:t>Противопожарные нужды</w:t>
      </w:r>
    </w:p>
    <w:p w:rsidR="00BC3D11" w:rsidRDefault="00A13305" w:rsidP="00BC3D11">
      <w:pPr>
        <w:ind w:firstLine="709"/>
        <w:jc w:val="both"/>
        <w:rPr>
          <w:sz w:val="22"/>
        </w:rPr>
      </w:pPr>
      <w:r>
        <w:rPr>
          <w:sz w:val="22"/>
        </w:rPr>
        <w:t xml:space="preserve">внутреннее пожаротушение – </w:t>
      </w:r>
      <w:r w:rsidR="00BC3D11">
        <w:rPr>
          <w:sz w:val="22"/>
        </w:rPr>
        <w:t xml:space="preserve">2,5 </w:t>
      </w:r>
      <w:r w:rsidR="00872932">
        <w:rPr>
          <w:sz w:val="22"/>
        </w:rPr>
        <w:t>л</w:t>
      </w:r>
      <w:r w:rsidR="00BC3D11" w:rsidRPr="00D61CFC">
        <w:rPr>
          <w:sz w:val="22"/>
        </w:rPr>
        <w:t>/</w:t>
      </w:r>
      <w:proofErr w:type="gramStart"/>
      <w:r w:rsidR="00872932">
        <w:rPr>
          <w:sz w:val="22"/>
        </w:rPr>
        <w:t>с</w:t>
      </w:r>
      <w:proofErr w:type="gramEnd"/>
      <w:r w:rsidR="00BC3D11">
        <w:rPr>
          <w:sz w:val="22"/>
        </w:rPr>
        <w:t>;</w:t>
      </w:r>
    </w:p>
    <w:p w:rsidR="00BC3D11" w:rsidRDefault="00BC3D11" w:rsidP="00BC3D11">
      <w:pPr>
        <w:ind w:firstLine="709"/>
        <w:jc w:val="both"/>
        <w:rPr>
          <w:sz w:val="22"/>
        </w:rPr>
      </w:pPr>
      <w:r>
        <w:rPr>
          <w:sz w:val="22"/>
        </w:rPr>
        <w:t>наружное пожаротушение – 1</w:t>
      </w:r>
      <w:r w:rsidR="00A13305">
        <w:rPr>
          <w:sz w:val="22"/>
        </w:rPr>
        <w:t>0</w:t>
      </w:r>
      <w:r w:rsidR="00386C26">
        <w:rPr>
          <w:sz w:val="22"/>
        </w:rPr>
        <w:t xml:space="preserve"> </w:t>
      </w:r>
      <w:r w:rsidR="00872932">
        <w:rPr>
          <w:sz w:val="22"/>
        </w:rPr>
        <w:t>л</w:t>
      </w:r>
      <w:r w:rsidR="00872932" w:rsidRPr="00D61CFC">
        <w:rPr>
          <w:sz w:val="22"/>
        </w:rPr>
        <w:t>/</w:t>
      </w:r>
      <w:proofErr w:type="gramStart"/>
      <w:r w:rsidR="00872932">
        <w:rPr>
          <w:sz w:val="22"/>
        </w:rPr>
        <w:t>с</w:t>
      </w:r>
      <w:proofErr w:type="gramEnd"/>
      <w:r>
        <w:rPr>
          <w:sz w:val="22"/>
        </w:rPr>
        <w:t>;</w:t>
      </w:r>
    </w:p>
    <w:p w:rsidR="00BC3D11" w:rsidRPr="00D61CFC" w:rsidRDefault="00BC3D11" w:rsidP="00BC3D11">
      <w:pPr>
        <w:ind w:firstLine="709"/>
        <w:jc w:val="both"/>
        <w:rPr>
          <w:sz w:val="22"/>
        </w:rPr>
      </w:pPr>
      <w:r w:rsidRPr="00D61CFC">
        <w:rPr>
          <w:sz w:val="22"/>
        </w:rPr>
        <w:t>-</w:t>
      </w:r>
      <w:r>
        <w:rPr>
          <w:sz w:val="22"/>
        </w:rPr>
        <w:t xml:space="preserve"> срок подключения:</w:t>
      </w:r>
      <w:r w:rsidRPr="00D61CFC">
        <w:rPr>
          <w:sz w:val="22"/>
        </w:rPr>
        <w:t xml:space="preserve"> </w:t>
      </w:r>
      <w:r>
        <w:rPr>
          <w:sz w:val="22"/>
        </w:rPr>
        <w:t>в течени</w:t>
      </w:r>
      <w:proofErr w:type="gramStart"/>
      <w:r>
        <w:rPr>
          <w:sz w:val="22"/>
        </w:rPr>
        <w:t>и</w:t>
      </w:r>
      <w:proofErr w:type="gramEnd"/>
      <w:r>
        <w:rPr>
          <w:sz w:val="22"/>
        </w:rPr>
        <w:t xml:space="preserve"> 10 рабочих дней с момента подписания заказчиком/ застройщиком</w:t>
      </w:r>
      <w:r w:rsidR="00A13305">
        <w:rPr>
          <w:sz w:val="22"/>
        </w:rPr>
        <w:t xml:space="preserve"> и ОАО «Нижегородский водоканал»</w:t>
      </w:r>
      <w:r>
        <w:rPr>
          <w:sz w:val="22"/>
        </w:rPr>
        <w:t xml:space="preserve"> акта о готовности к присоединению к сетям водоснабжения</w:t>
      </w:r>
      <w:r w:rsidRPr="00D61CFC">
        <w:rPr>
          <w:sz w:val="22"/>
        </w:rPr>
        <w:t>;</w:t>
      </w:r>
    </w:p>
    <w:p w:rsidR="00BC3D11" w:rsidRPr="00D61CFC" w:rsidRDefault="00BC3D11" w:rsidP="00BC3D11">
      <w:pPr>
        <w:ind w:firstLine="709"/>
        <w:jc w:val="both"/>
        <w:rPr>
          <w:sz w:val="22"/>
        </w:rPr>
      </w:pPr>
      <w:r w:rsidRPr="00D61CFC">
        <w:rPr>
          <w:sz w:val="22"/>
        </w:rPr>
        <w:t xml:space="preserve">- срок действия технических условий до </w:t>
      </w:r>
      <w:r w:rsidR="00505B74">
        <w:rPr>
          <w:sz w:val="22"/>
        </w:rPr>
        <w:t>20</w:t>
      </w:r>
      <w:r>
        <w:rPr>
          <w:sz w:val="22"/>
        </w:rPr>
        <w:t>.0</w:t>
      </w:r>
      <w:r w:rsidR="00505B74">
        <w:rPr>
          <w:sz w:val="22"/>
        </w:rPr>
        <w:t>5</w:t>
      </w:r>
      <w:r>
        <w:rPr>
          <w:sz w:val="22"/>
        </w:rPr>
        <w:t>.2019</w:t>
      </w:r>
      <w:r w:rsidRPr="00D61CFC">
        <w:rPr>
          <w:sz w:val="22"/>
        </w:rPr>
        <w:t xml:space="preserve">; </w:t>
      </w:r>
    </w:p>
    <w:p w:rsidR="00BC3D11" w:rsidRDefault="00BC3D11" w:rsidP="00BC3D11">
      <w:pPr>
        <w:ind w:firstLine="709"/>
        <w:jc w:val="both"/>
        <w:rPr>
          <w:sz w:val="22"/>
        </w:rPr>
      </w:pPr>
      <w:r>
        <w:rPr>
          <w:sz w:val="22"/>
        </w:rPr>
        <w:t>- плата за подключение не взимается</w:t>
      </w:r>
      <w:r w:rsidRPr="00D61CFC">
        <w:rPr>
          <w:sz w:val="22"/>
        </w:rPr>
        <w:t>.</w:t>
      </w:r>
    </w:p>
    <w:p w:rsidR="00BC3D11" w:rsidRPr="00D61CFC" w:rsidRDefault="00BC3D11" w:rsidP="00BC3D11">
      <w:pPr>
        <w:ind w:firstLine="709"/>
        <w:jc w:val="both"/>
        <w:rPr>
          <w:sz w:val="22"/>
        </w:rPr>
      </w:pPr>
      <w:r>
        <w:rPr>
          <w:sz w:val="22"/>
        </w:rPr>
        <w:t>Письмо ОАО «Нижегородский водоканал от 16.01.2017 №2/11-2-12/75-46.</w:t>
      </w:r>
    </w:p>
    <w:p w:rsidR="00BC3D11" w:rsidRPr="002F5513" w:rsidRDefault="00BC3D11" w:rsidP="00BC3D11">
      <w:pPr>
        <w:ind w:firstLine="709"/>
        <w:jc w:val="both"/>
      </w:pPr>
      <w:r w:rsidRPr="00D61CFC">
        <w:rPr>
          <w:sz w:val="22"/>
        </w:rPr>
        <w:t xml:space="preserve">Технические условия выданы </w:t>
      </w:r>
      <w:r>
        <w:rPr>
          <w:sz w:val="22"/>
        </w:rPr>
        <w:t>ОАО «Нижегородский водоканал»</w:t>
      </w:r>
      <w:r w:rsidRPr="00D61CFC">
        <w:rPr>
          <w:sz w:val="22"/>
        </w:rPr>
        <w:t xml:space="preserve"> от </w:t>
      </w:r>
      <w:r w:rsidR="00505B74">
        <w:rPr>
          <w:sz w:val="22"/>
        </w:rPr>
        <w:t>20</w:t>
      </w:r>
      <w:r>
        <w:rPr>
          <w:sz w:val="22"/>
        </w:rPr>
        <w:t>.0</w:t>
      </w:r>
      <w:r w:rsidR="00505B74">
        <w:rPr>
          <w:sz w:val="22"/>
        </w:rPr>
        <w:t>5</w:t>
      </w:r>
      <w:r>
        <w:rPr>
          <w:sz w:val="22"/>
        </w:rPr>
        <w:t>.2016</w:t>
      </w:r>
      <w:r w:rsidRPr="00D61CFC">
        <w:rPr>
          <w:sz w:val="22"/>
        </w:rPr>
        <w:t xml:space="preserve"> №</w:t>
      </w:r>
      <w:r w:rsidR="00505B74">
        <w:rPr>
          <w:sz w:val="22"/>
        </w:rPr>
        <w:t>89</w:t>
      </w:r>
      <w:r w:rsidRPr="00D61CFC">
        <w:rPr>
          <w:sz w:val="22"/>
        </w:rPr>
        <w:t>.</w:t>
      </w:r>
    </w:p>
    <w:p w:rsidR="00BC3D11" w:rsidRPr="00D61CFC" w:rsidRDefault="008934E1" w:rsidP="00BC3D11">
      <w:pPr>
        <w:ind w:firstLine="709"/>
        <w:jc w:val="both"/>
        <w:rPr>
          <w:sz w:val="22"/>
        </w:rPr>
      </w:pPr>
      <w:r>
        <w:rPr>
          <w:sz w:val="22"/>
        </w:rPr>
        <w:t>2</w:t>
      </w:r>
      <w:r w:rsidR="00BC3D11" w:rsidRPr="00D61CFC">
        <w:rPr>
          <w:sz w:val="22"/>
        </w:rPr>
        <w:t>. Водоотведение:</w:t>
      </w:r>
    </w:p>
    <w:p w:rsidR="00BC3D11" w:rsidRPr="00B2098D" w:rsidRDefault="00BC3D11" w:rsidP="00BC3D11">
      <w:pPr>
        <w:ind w:firstLine="709"/>
        <w:jc w:val="both"/>
        <w:rPr>
          <w:sz w:val="22"/>
        </w:rPr>
      </w:pPr>
      <w:r w:rsidRPr="00B2098D">
        <w:rPr>
          <w:sz w:val="22"/>
        </w:rPr>
        <w:t>-Максимальная нагрузка подключения в сети водоснабжения сетей:</w:t>
      </w:r>
    </w:p>
    <w:p w:rsidR="00BC3D11" w:rsidRPr="00B2098D" w:rsidRDefault="00BC3D11" w:rsidP="00BC3D11">
      <w:pPr>
        <w:ind w:firstLine="709"/>
        <w:jc w:val="both"/>
        <w:rPr>
          <w:sz w:val="22"/>
        </w:rPr>
      </w:pPr>
      <w:r w:rsidRPr="00B2098D">
        <w:rPr>
          <w:sz w:val="22"/>
        </w:rPr>
        <w:t xml:space="preserve">Хозяйственно-бытовые нужды - </w:t>
      </w:r>
      <w:r w:rsidR="00A95866">
        <w:rPr>
          <w:sz w:val="22"/>
        </w:rPr>
        <w:t>5</w:t>
      </w:r>
      <w:r w:rsidRPr="00B2098D">
        <w:rPr>
          <w:sz w:val="22"/>
        </w:rPr>
        <w:t>,</w:t>
      </w:r>
      <w:r w:rsidR="00A95866">
        <w:rPr>
          <w:sz w:val="22"/>
        </w:rPr>
        <w:t>5</w:t>
      </w:r>
      <w:r w:rsidRPr="00B2098D">
        <w:rPr>
          <w:sz w:val="22"/>
        </w:rPr>
        <w:t xml:space="preserve"> м3/час;</w:t>
      </w:r>
    </w:p>
    <w:p w:rsidR="00BC3D11" w:rsidRPr="00B2098D" w:rsidRDefault="00BC3D11" w:rsidP="00BC3D11">
      <w:pPr>
        <w:ind w:firstLine="709"/>
        <w:jc w:val="both"/>
        <w:rPr>
          <w:sz w:val="22"/>
        </w:rPr>
      </w:pPr>
      <w:r w:rsidRPr="00B2098D">
        <w:rPr>
          <w:sz w:val="22"/>
        </w:rPr>
        <w:t xml:space="preserve">- </w:t>
      </w:r>
      <w:r w:rsidR="00A13305" w:rsidRPr="00A13305">
        <w:rPr>
          <w:sz w:val="22"/>
        </w:rPr>
        <w:t>срок подключения: в течени</w:t>
      </w:r>
      <w:proofErr w:type="gramStart"/>
      <w:r w:rsidR="00A13305" w:rsidRPr="00A13305">
        <w:rPr>
          <w:sz w:val="22"/>
        </w:rPr>
        <w:t>и</w:t>
      </w:r>
      <w:proofErr w:type="gramEnd"/>
      <w:r w:rsidR="00A13305" w:rsidRPr="00A13305">
        <w:rPr>
          <w:sz w:val="22"/>
        </w:rPr>
        <w:t xml:space="preserve"> 10 рабочих дней с момента подписания заказчиком/ застройщиком и ОАО «Нижегородский водоканал» акта о готовности к присоединению к сетям водоснабжения</w:t>
      </w:r>
      <w:r w:rsidRPr="00B2098D">
        <w:rPr>
          <w:sz w:val="22"/>
        </w:rPr>
        <w:t>;</w:t>
      </w:r>
    </w:p>
    <w:p w:rsidR="00BC3D11" w:rsidRPr="00B2098D" w:rsidRDefault="00BC3D11" w:rsidP="00BC3D11">
      <w:pPr>
        <w:ind w:firstLine="709"/>
        <w:jc w:val="both"/>
        <w:rPr>
          <w:sz w:val="22"/>
        </w:rPr>
      </w:pPr>
      <w:r w:rsidRPr="00B2098D">
        <w:rPr>
          <w:sz w:val="22"/>
        </w:rPr>
        <w:t xml:space="preserve">- срок действия технических условий </w:t>
      </w:r>
      <w:r w:rsidR="00505B74" w:rsidRPr="00D61CFC">
        <w:rPr>
          <w:sz w:val="22"/>
        </w:rPr>
        <w:t xml:space="preserve">до </w:t>
      </w:r>
      <w:r w:rsidR="00505B74">
        <w:rPr>
          <w:sz w:val="22"/>
        </w:rPr>
        <w:t>20.05.2019</w:t>
      </w:r>
      <w:r w:rsidRPr="00B2098D">
        <w:rPr>
          <w:sz w:val="22"/>
        </w:rPr>
        <w:t xml:space="preserve">; </w:t>
      </w:r>
    </w:p>
    <w:p w:rsidR="00BC3D11" w:rsidRPr="00B20E4F" w:rsidRDefault="00BC3D11" w:rsidP="00BC3D11">
      <w:pPr>
        <w:ind w:firstLine="709"/>
        <w:jc w:val="both"/>
        <w:rPr>
          <w:sz w:val="22"/>
        </w:rPr>
      </w:pPr>
      <w:r w:rsidRPr="00B20E4F">
        <w:rPr>
          <w:sz w:val="22"/>
        </w:rPr>
        <w:t>- плата за подключение не взимается.</w:t>
      </w:r>
    </w:p>
    <w:p w:rsidR="00BC3D11" w:rsidRDefault="00BC3D11" w:rsidP="00BC3D11">
      <w:pPr>
        <w:ind w:firstLine="709"/>
        <w:jc w:val="both"/>
        <w:rPr>
          <w:sz w:val="22"/>
        </w:rPr>
      </w:pPr>
      <w:r w:rsidRPr="00B20E4F">
        <w:rPr>
          <w:sz w:val="22"/>
        </w:rPr>
        <w:t>Письмо ОАО «Нижегородский водоканал от 16.01.2017 №2/11-2-12/75-46.</w:t>
      </w:r>
    </w:p>
    <w:p w:rsidR="00BC3D11" w:rsidRDefault="00505B74" w:rsidP="00BC3D11">
      <w:pPr>
        <w:ind w:firstLine="709"/>
        <w:jc w:val="both"/>
        <w:rPr>
          <w:sz w:val="22"/>
        </w:rPr>
      </w:pPr>
      <w:r w:rsidRPr="00505B74">
        <w:rPr>
          <w:sz w:val="22"/>
        </w:rPr>
        <w:t>Технические условия выданы ОАО «Нижегородский водоканал» от 20.05.2016 №89</w:t>
      </w:r>
      <w:r w:rsidR="00BC3D11" w:rsidRPr="00B2098D">
        <w:rPr>
          <w:sz w:val="22"/>
        </w:rPr>
        <w:t>.</w:t>
      </w:r>
    </w:p>
    <w:p w:rsidR="00BC3D11" w:rsidRPr="00D61CFC" w:rsidRDefault="008934E1" w:rsidP="00BC3D11">
      <w:pPr>
        <w:ind w:firstLine="709"/>
        <w:jc w:val="both"/>
        <w:rPr>
          <w:sz w:val="22"/>
        </w:rPr>
      </w:pPr>
      <w:r>
        <w:rPr>
          <w:sz w:val="22"/>
        </w:rPr>
        <w:t>3</w:t>
      </w:r>
      <w:r w:rsidR="00BC3D11" w:rsidRPr="00D61CFC">
        <w:rPr>
          <w:sz w:val="22"/>
        </w:rPr>
        <w:t>. Теплоснабжение:</w:t>
      </w:r>
    </w:p>
    <w:p w:rsidR="00A13305" w:rsidRDefault="00A13305" w:rsidP="00505B74">
      <w:pPr>
        <w:ind w:firstLine="709"/>
        <w:jc w:val="both"/>
        <w:rPr>
          <w:sz w:val="22"/>
        </w:rPr>
      </w:pPr>
      <w:r w:rsidRPr="00C2382E">
        <w:rPr>
          <w:sz w:val="22"/>
        </w:rPr>
        <w:t>-</w:t>
      </w:r>
      <w:r>
        <w:rPr>
          <w:sz w:val="22"/>
        </w:rPr>
        <w:t>Предельная свободная мощность существующих тепловых сетей (максимальная) в точке подключения на дату выдачи технических условий</w:t>
      </w:r>
      <w:r w:rsidRPr="00C2382E">
        <w:rPr>
          <w:sz w:val="22"/>
        </w:rPr>
        <w:t>:</w:t>
      </w:r>
    </w:p>
    <w:p w:rsidR="00A13305" w:rsidRDefault="00A13305" w:rsidP="00505B74">
      <w:pPr>
        <w:ind w:firstLine="709"/>
        <w:jc w:val="both"/>
        <w:rPr>
          <w:sz w:val="22"/>
        </w:rPr>
      </w:pPr>
      <w:r>
        <w:rPr>
          <w:sz w:val="22"/>
        </w:rPr>
        <w:t xml:space="preserve"> отопление: 0,</w:t>
      </w:r>
      <w:r w:rsidR="00505B74">
        <w:rPr>
          <w:sz w:val="22"/>
        </w:rPr>
        <w:t>00143</w:t>
      </w:r>
      <w:r>
        <w:rPr>
          <w:sz w:val="22"/>
        </w:rPr>
        <w:t xml:space="preserve"> Гкал/час;</w:t>
      </w:r>
    </w:p>
    <w:p w:rsidR="00505B74" w:rsidRDefault="00A13305" w:rsidP="00505B74">
      <w:pPr>
        <w:ind w:firstLine="709"/>
        <w:jc w:val="both"/>
        <w:rPr>
          <w:sz w:val="22"/>
        </w:rPr>
      </w:pPr>
      <w:r>
        <w:rPr>
          <w:sz w:val="22"/>
        </w:rPr>
        <w:t xml:space="preserve"> </w:t>
      </w:r>
      <w:r w:rsidR="00505B74">
        <w:rPr>
          <w:sz w:val="22"/>
        </w:rPr>
        <w:t>вентиляция: 0,00019 Гкал/час</w:t>
      </w:r>
    </w:p>
    <w:p w:rsidR="00A13305" w:rsidRDefault="00505B74" w:rsidP="00505B74">
      <w:pPr>
        <w:ind w:firstLine="709"/>
        <w:jc w:val="both"/>
        <w:rPr>
          <w:sz w:val="22"/>
        </w:rPr>
      </w:pPr>
      <w:r>
        <w:rPr>
          <w:sz w:val="22"/>
        </w:rPr>
        <w:t xml:space="preserve"> </w:t>
      </w:r>
      <w:r w:rsidR="00A13305">
        <w:rPr>
          <w:sz w:val="22"/>
        </w:rPr>
        <w:t>ГВС: 0,</w:t>
      </w:r>
      <w:r>
        <w:rPr>
          <w:sz w:val="22"/>
        </w:rPr>
        <w:t>0010</w:t>
      </w:r>
      <w:r w:rsidR="00A13305">
        <w:rPr>
          <w:sz w:val="22"/>
        </w:rPr>
        <w:t>2 Гкал/час;</w:t>
      </w:r>
    </w:p>
    <w:p w:rsidR="00505B74" w:rsidRDefault="00505B74" w:rsidP="00505B74">
      <w:pPr>
        <w:ind w:firstLine="709"/>
        <w:jc w:val="both"/>
        <w:rPr>
          <w:sz w:val="22"/>
        </w:rPr>
      </w:pPr>
      <w:r>
        <w:rPr>
          <w:sz w:val="22"/>
        </w:rPr>
        <w:t>Общая: 0,00264 Гкал/час.</w:t>
      </w:r>
    </w:p>
    <w:p w:rsidR="00A13305" w:rsidRPr="00E9479F" w:rsidRDefault="00A13305" w:rsidP="00505B74">
      <w:pPr>
        <w:ind w:firstLine="709"/>
        <w:jc w:val="both"/>
        <w:rPr>
          <w:sz w:val="22"/>
        </w:rPr>
      </w:pPr>
      <w:r w:rsidRPr="00E9479F">
        <w:rPr>
          <w:sz w:val="22"/>
        </w:rPr>
        <w:t xml:space="preserve">- </w:t>
      </w:r>
      <w:r w:rsidR="00505B74" w:rsidRPr="00505B74">
        <w:rPr>
          <w:sz w:val="22"/>
        </w:rPr>
        <w:t xml:space="preserve">срок подключения: для теплопотребляющих установок определяется условиями заключаемого договора о подключении к системе теплоснабжения. Нормативный срок не может превышать 18 месяцев </w:t>
      </w:r>
      <w:proofErr w:type="gramStart"/>
      <w:r w:rsidR="00505B74" w:rsidRPr="00505B74">
        <w:rPr>
          <w:sz w:val="22"/>
        </w:rPr>
        <w:t>с даты заключения</w:t>
      </w:r>
      <w:proofErr w:type="gramEnd"/>
      <w:r w:rsidR="00505B74" w:rsidRPr="00505B74">
        <w:rPr>
          <w:sz w:val="22"/>
        </w:rPr>
        <w:t xml:space="preserve"> договора</w:t>
      </w:r>
      <w:r w:rsidRPr="00E9479F">
        <w:rPr>
          <w:sz w:val="22"/>
        </w:rPr>
        <w:t>;</w:t>
      </w:r>
    </w:p>
    <w:p w:rsidR="00A13305" w:rsidRPr="00E9479F" w:rsidRDefault="00A13305" w:rsidP="00505B74">
      <w:pPr>
        <w:ind w:firstLine="709"/>
        <w:jc w:val="both"/>
        <w:rPr>
          <w:sz w:val="22"/>
        </w:rPr>
      </w:pPr>
      <w:r w:rsidRPr="00E9479F">
        <w:rPr>
          <w:sz w:val="22"/>
        </w:rPr>
        <w:t xml:space="preserve">- срок действия технических условий до </w:t>
      </w:r>
      <w:r w:rsidR="00505B74">
        <w:rPr>
          <w:sz w:val="22"/>
        </w:rPr>
        <w:t>01</w:t>
      </w:r>
      <w:r w:rsidRPr="00E9479F">
        <w:rPr>
          <w:sz w:val="22"/>
        </w:rPr>
        <w:t>.0</w:t>
      </w:r>
      <w:r>
        <w:rPr>
          <w:sz w:val="22"/>
        </w:rPr>
        <w:t>7</w:t>
      </w:r>
      <w:r w:rsidRPr="00E9479F">
        <w:rPr>
          <w:sz w:val="22"/>
        </w:rPr>
        <w:t>.20</w:t>
      </w:r>
      <w:r>
        <w:rPr>
          <w:sz w:val="22"/>
        </w:rPr>
        <w:t>19</w:t>
      </w:r>
      <w:r w:rsidRPr="00E9479F">
        <w:rPr>
          <w:sz w:val="22"/>
        </w:rPr>
        <w:t xml:space="preserve">; </w:t>
      </w:r>
    </w:p>
    <w:p w:rsidR="00505B74" w:rsidRPr="00505B74" w:rsidRDefault="00505B74" w:rsidP="00505B74">
      <w:pPr>
        <w:pStyle w:val="a7"/>
        <w:ind w:left="0" w:firstLine="709"/>
        <w:jc w:val="both"/>
        <w:rPr>
          <w:sz w:val="22"/>
        </w:rPr>
      </w:pPr>
      <w:r w:rsidRPr="00505B74">
        <w:rPr>
          <w:sz w:val="22"/>
        </w:rPr>
        <w:t>- плата за подключение:</w:t>
      </w:r>
    </w:p>
    <w:p w:rsidR="00505B74" w:rsidRPr="00505B74" w:rsidRDefault="00505B74" w:rsidP="00505B74">
      <w:pPr>
        <w:pStyle w:val="a7"/>
        <w:ind w:left="0" w:firstLine="709"/>
        <w:jc w:val="both"/>
        <w:rPr>
          <w:sz w:val="22"/>
        </w:rPr>
      </w:pPr>
      <w:r w:rsidRPr="00505B74">
        <w:rPr>
          <w:sz w:val="22"/>
        </w:rPr>
        <w:t xml:space="preserve"> для объектов заявителей, подключаемая тепловая нагрузка которых более 0,1 Гкал/</w:t>
      </w:r>
      <w:proofErr w:type="gramStart"/>
      <w:r w:rsidRPr="00505B74">
        <w:rPr>
          <w:sz w:val="22"/>
        </w:rPr>
        <w:t>ч</w:t>
      </w:r>
      <w:proofErr w:type="gramEnd"/>
      <w:r w:rsidRPr="00505B74">
        <w:rPr>
          <w:sz w:val="22"/>
        </w:rPr>
        <w:t xml:space="preserve"> и не превышает 1,5 Гкал/ч– 9 579,38 руб.</w:t>
      </w:r>
    </w:p>
    <w:p w:rsidR="00505B74" w:rsidRPr="00505B74" w:rsidRDefault="00505B74" w:rsidP="00505B74">
      <w:pPr>
        <w:pStyle w:val="a7"/>
        <w:ind w:left="0" w:firstLine="709"/>
        <w:jc w:val="both"/>
        <w:rPr>
          <w:sz w:val="22"/>
        </w:rPr>
      </w:pPr>
      <w:r w:rsidRPr="00505B74">
        <w:rPr>
          <w:sz w:val="22"/>
        </w:rPr>
        <w:t xml:space="preserve"> для объектов заявителей, подключаемая тепловая нагрузка которых более 1,5 Гкал/</w:t>
      </w:r>
      <w:proofErr w:type="gramStart"/>
      <w:r w:rsidRPr="00505B74">
        <w:rPr>
          <w:sz w:val="22"/>
        </w:rPr>
        <w:t>ч</w:t>
      </w:r>
      <w:proofErr w:type="gramEnd"/>
      <w:r w:rsidRPr="00505B74">
        <w:rPr>
          <w:sz w:val="22"/>
        </w:rPr>
        <w:t xml:space="preserve"> – 7062,99 руб.</w:t>
      </w:r>
    </w:p>
    <w:p w:rsidR="00505B74" w:rsidRPr="00505B74" w:rsidRDefault="00505B74" w:rsidP="00505B74">
      <w:pPr>
        <w:pStyle w:val="a7"/>
        <w:ind w:left="0" w:firstLine="709"/>
        <w:jc w:val="both"/>
        <w:rPr>
          <w:sz w:val="22"/>
        </w:rPr>
      </w:pPr>
      <w:r w:rsidRPr="00505B74">
        <w:rPr>
          <w:sz w:val="22"/>
        </w:rPr>
        <w:t>Письмо ОАО «Теплоэнерго» от 23.01.2017 №610-0380.</w:t>
      </w:r>
    </w:p>
    <w:p w:rsidR="00505B74" w:rsidRDefault="00505B74" w:rsidP="00505B74">
      <w:pPr>
        <w:pStyle w:val="a7"/>
        <w:ind w:left="0" w:firstLine="709"/>
        <w:jc w:val="both"/>
        <w:rPr>
          <w:sz w:val="22"/>
        </w:rPr>
      </w:pPr>
      <w:r w:rsidRPr="00505B74">
        <w:rPr>
          <w:sz w:val="22"/>
        </w:rPr>
        <w:t xml:space="preserve">Технические условия выданы ОАО «Теплоэнерго» от </w:t>
      </w:r>
      <w:r>
        <w:rPr>
          <w:sz w:val="22"/>
        </w:rPr>
        <w:t>14</w:t>
      </w:r>
      <w:r w:rsidRPr="00505B74">
        <w:rPr>
          <w:sz w:val="22"/>
        </w:rPr>
        <w:t>.</w:t>
      </w:r>
      <w:r>
        <w:rPr>
          <w:sz w:val="22"/>
        </w:rPr>
        <w:t>06</w:t>
      </w:r>
      <w:r w:rsidRPr="00505B74">
        <w:rPr>
          <w:sz w:val="22"/>
        </w:rPr>
        <w:t>.2016 №520/</w:t>
      </w:r>
      <w:r>
        <w:rPr>
          <w:sz w:val="22"/>
        </w:rPr>
        <w:t>39971</w:t>
      </w:r>
      <w:r w:rsidRPr="00505B74">
        <w:rPr>
          <w:sz w:val="22"/>
        </w:rPr>
        <w:t>.</w:t>
      </w:r>
    </w:p>
    <w:p w:rsidR="00505B74" w:rsidRDefault="00505B74" w:rsidP="00505B74">
      <w:pPr>
        <w:pStyle w:val="a7"/>
        <w:ind w:left="0" w:firstLine="709"/>
        <w:jc w:val="both"/>
        <w:rPr>
          <w:sz w:val="22"/>
          <w:szCs w:val="22"/>
        </w:rPr>
      </w:pPr>
    </w:p>
    <w:p w:rsidR="00BC3D11" w:rsidRDefault="00BC3D11" w:rsidP="00505B74">
      <w:pPr>
        <w:pStyle w:val="a7"/>
        <w:ind w:left="0" w:firstLine="709"/>
        <w:jc w:val="both"/>
        <w:rPr>
          <w:sz w:val="22"/>
          <w:szCs w:val="22"/>
        </w:rPr>
      </w:pPr>
      <w:r w:rsidRPr="0072221A">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2E6CE1">
        <w:rPr>
          <w:sz w:val="22"/>
          <w:szCs w:val="22"/>
        </w:rPr>
        <w:t xml:space="preserve"> </w:t>
      </w:r>
      <w:r w:rsidR="00386C26">
        <w:rPr>
          <w:sz w:val="22"/>
          <w:szCs w:val="22"/>
        </w:rPr>
        <w:t>арх.</w:t>
      </w:r>
      <w:r w:rsidR="002E6CE1">
        <w:rPr>
          <w:sz w:val="22"/>
          <w:szCs w:val="22"/>
        </w:rPr>
        <w:t>№</w:t>
      </w:r>
      <w:r w:rsidR="00386C26">
        <w:rPr>
          <w:sz w:val="22"/>
          <w:szCs w:val="22"/>
        </w:rPr>
        <w:t>1840-НО</w:t>
      </w:r>
      <w:r w:rsidR="002E6CE1">
        <w:rPr>
          <w:sz w:val="22"/>
          <w:szCs w:val="22"/>
        </w:rPr>
        <w:t xml:space="preserve">, утвержденным приказом </w:t>
      </w:r>
      <w:proofErr w:type="gramStart"/>
      <w:r w:rsidR="002E6CE1">
        <w:rPr>
          <w:sz w:val="22"/>
          <w:szCs w:val="22"/>
        </w:rPr>
        <w:t>директора департамента градостроительного развития территории Нижегородской области</w:t>
      </w:r>
      <w:proofErr w:type="gramEnd"/>
      <w:r w:rsidR="002E6CE1">
        <w:rPr>
          <w:sz w:val="22"/>
          <w:szCs w:val="22"/>
        </w:rPr>
        <w:t xml:space="preserve"> от</w:t>
      </w:r>
      <w:r w:rsidR="00386C26">
        <w:rPr>
          <w:sz w:val="22"/>
          <w:szCs w:val="22"/>
        </w:rPr>
        <w:t xml:space="preserve"> 2</w:t>
      </w:r>
      <w:r w:rsidR="002E6CE1">
        <w:rPr>
          <w:sz w:val="22"/>
          <w:szCs w:val="22"/>
        </w:rPr>
        <w:t>4.</w:t>
      </w:r>
      <w:r w:rsidR="00386C26">
        <w:rPr>
          <w:sz w:val="22"/>
          <w:szCs w:val="22"/>
        </w:rPr>
        <w:t>1</w:t>
      </w:r>
      <w:r w:rsidR="002E6CE1">
        <w:rPr>
          <w:sz w:val="22"/>
          <w:szCs w:val="22"/>
        </w:rPr>
        <w:t>0.2016 №05-</w:t>
      </w:r>
      <w:r w:rsidR="00386C26">
        <w:rPr>
          <w:sz w:val="22"/>
          <w:szCs w:val="22"/>
        </w:rPr>
        <w:t>252</w:t>
      </w:r>
      <w:r w:rsidR="002E6CE1">
        <w:rPr>
          <w:sz w:val="22"/>
          <w:szCs w:val="22"/>
        </w:rPr>
        <w:t>ГП</w:t>
      </w:r>
      <w:r w:rsidRPr="0072221A">
        <w:rPr>
          <w:sz w:val="22"/>
          <w:szCs w:val="22"/>
        </w:rPr>
        <w:t>.</w:t>
      </w:r>
    </w:p>
    <w:p w:rsidR="00BC3D11" w:rsidRPr="00D61CFC" w:rsidRDefault="00BC3D11" w:rsidP="00BC3D11">
      <w:pPr>
        <w:pStyle w:val="a7"/>
        <w:ind w:left="0" w:firstLine="709"/>
        <w:jc w:val="both"/>
        <w:rPr>
          <w:sz w:val="22"/>
          <w:szCs w:val="22"/>
        </w:rPr>
      </w:pPr>
      <w:r w:rsidRPr="00D61CFC">
        <w:rPr>
          <w:sz w:val="22"/>
          <w:szCs w:val="22"/>
        </w:rPr>
        <w:lastRenderedPageBreak/>
        <w:t>С градостроительным планом и тех</w:t>
      </w:r>
      <w:r>
        <w:rPr>
          <w:sz w:val="22"/>
          <w:szCs w:val="22"/>
        </w:rPr>
        <w:t xml:space="preserve">ническими </w:t>
      </w:r>
      <w:r w:rsidRPr="00D61CFC">
        <w:rPr>
          <w:sz w:val="22"/>
          <w:szCs w:val="22"/>
        </w:rPr>
        <w:t xml:space="preserve">условиями можно ознакомится по адресу: г.Нижний Новгород, ул.Малая </w:t>
      </w:r>
      <w:proofErr w:type="gramStart"/>
      <w:r w:rsidRPr="00D61CFC">
        <w:rPr>
          <w:sz w:val="22"/>
          <w:szCs w:val="22"/>
        </w:rPr>
        <w:t>Ямская</w:t>
      </w:r>
      <w:proofErr w:type="gramEnd"/>
      <w:r w:rsidRPr="00D61CFC">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Pr="00596182" w:rsidRDefault="00C87531" w:rsidP="00C87531">
      <w:pPr>
        <w:tabs>
          <w:tab w:val="num" w:pos="900"/>
        </w:tabs>
        <w:ind w:firstLine="709"/>
        <w:jc w:val="both"/>
        <w:rPr>
          <w:bCs/>
          <w:sz w:val="22"/>
          <w:szCs w:val="22"/>
        </w:rPr>
      </w:pPr>
      <w:r w:rsidRPr="00DD2118">
        <w:rPr>
          <w:bCs/>
          <w:sz w:val="22"/>
          <w:szCs w:val="22"/>
        </w:rPr>
        <w:t xml:space="preserve">Итоговый размер ежегодной арендной платы за первый год аренды за вычетом уплаченного задатка, </w:t>
      </w:r>
      <w:r w:rsidRPr="00596182">
        <w:rPr>
          <w:bCs/>
          <w:sz w:val="22"/>
          <w:szCs w:val="22"/>
        </w:rPr>
        <w:t>вносится в течени</w:t>
      </w:r>
      <w:proofErr w:type="gramStart"/>
      <w:r w:rsidRPr="00596182">
        <w:rPr>
          <w:bCs/>
          <w:sz w:val="22"/>
          <w:szCs w:val="22"/>
        </w:rPr>
        <w:t>и</w:t>
      </w:r>
      <w:proofErr w:type="gramEnd"/>
      <w:r w:rsidRPr="00596182">
        <w:rPr>
          <w:bCs/>
          <w:sz w:val="22"/>
          <w:szCs w:val="22"/>
        </w:rPr>
        <w:t xml:space="preserve"> 30 дней с момента подписания договора аренды. </w:t>
      </w:r>
    </w:p>
    <w:p w:rsidR="00C87531" w:rsidRPr="00596182" w:rsidRDefault="00C87531" w:rsidP="00C87531">
      <w:pPr>
        <w:tabs>
          <w:tab w:val="num" w:pos="900"/>
        </w:tabs>
        <w:ind w:firstLine="709"/>
        <w:jc w:val="both"/>
        <w:rPr>
          <w:bCs/>
          <w:sz w:val="22"/>
          <w:szCs w:val="22"/>
        </w:rPr>
      </w:pPr>
      <w:r w:rsidRPr="00596182">
        <w:rPr>
          <w:bCs/>
          <w:sz w:val="22"/>
          <w:szCs w:val="22"/>
        </w:rPr>
        <w:t>В случае досрочного расторжения договора аренды арендная плата за первый год не возвращается</w:t>
      </w:r>
      <w:r w:rsidR="002D35EE" w:rsidRPr="00596182">
        <w:rPr>
          <w:bCs/>
          <w:sz w:val="22"/>
          <w:szCs w:val="22"/>
        </w:rPr>
        <w:t xml:space="preserve"> независимо от причин расторжения.</w:t>
      </w:r>
    </w:p>
    <w:p w:rsidR="00C87531" w:rsidRPr="00596182" w:rsidRDefault="00C87531" w:rsidP="00C87531">
      <w:pPr>
        <w:tabs>
          <w:tab w:val="num" w:pos="900"/>
        </w:tabs>
        <w:ind w:firstLine="709"/>
        <w:jc w:val="both"/>
        <w:rPr>
          <w:bCs/>
          <w:sz w:val="22"/>
          <w:szCs w:val="22"/>
        </w:rPr>
      </w:pPr>
      <w:r w:rsidRPr="00596182">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D2118" w:rsidRDefault="00C87531" w:rsidP="00C87531">
      <w:pPr>
        <w:jc w:val="both"/>
        <w:rPr>
          <w:sz w:val="22"/>
          <w:szCs w:val="22"/>
        </w:rPr>
      </w:pPr>
    </w:p>
    <w:p w:rsidR="00C87531" w:rsidRPr="00DD2118" w:rsidRDefault="00C87531" w:rsidP="00C87531">
      <w:pPr>
        <w:jc w:val="center"/>
        <w:rPr>
          <w:b/>
          <w:sz w:val="22"/>
          <w:szCs w:val="22"/>
        </w:rPr>
      </w:pPr>
      <w:r>
        <w:rPr>
          <w:b/>
          <w:sz w:val="22"/>
          <w:szCs w:val="22"/>
        </w:rPr>
        <w:t>4</w:t>
      </w:r>
      <w:r w:rsidRPr="00DD2118">
        <w:rPr>
          <w:b/>
          <w:sz w:val="22"/>
          <w:szCs w:val="22"/>
        </w:rPr>
        <w:t>. Начальная цена предмета аукциона.</w:t>
      </w:r>
    </w:p>
    <w:p w:rsidR="00C87531" w:rsidRPr="00DD2118" w:rsidRDefault="00C87531" w:rsidP="00C8753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596182">
        <w:rPr>
          <w:sz w:val="22"/>
          <w:szCs w:val="22"/>
        </w:rPr>
        <w:t xml:space="preserve">920 000,00 </w:t>
      </w:r>
      <w:r w:rsidRPr="006927D5">
        <w:rPr>
          <w:sz w:val="22"/>
          <w:szCs w:val="22"/>
        </w:rPr>
        <w:t>(</w:t>
      </w:r>
      <w:r w:rsidR="00596182">
        <w:rPr>
          <w:sz w:val="22"/>
          <w:szCs w:val="22"/>
        </w:rPr>
        <w:t>Девятьсот двадцать тысяч</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Default="00C87531" w:rsidP="00C87531">
      <w:pPr>
        <w:jc w:val="center"/>
        <w:rPr>
          <w:b/>
          <w:sz w:val="22"/>
          <w:szCs w:val="22"/>
        </w:rPr>
      </w:pP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Default="00C87531" w:rsidP="00C87531">
      <w:pPr>
        <w:ind w:firstLine="709"/>
        <w:jc w:val="both"/>
        <w:rPr>
          <w:sz w:val="22"/>
          <w:szCs w:val="22"/>
        </w:rPr>
      </w:pPr>
      <w:r w:rsidRPr="00DD2118">
        <w:rPr>
          <w:sz w:val="22"/>
          <w:szCs w:val="22"/>
        </w:rPr>
        <w:t xml:space="preserve">Шаг аукциона: </w:t>
      </w:r>
      <w:r w:rsidR="00596182">
        <w:rPr>
          <w:sz w:val="22"/>
          <w:szCs w:val="22"/>
        </w:rPr>
        <w:t xml:space="preserve">20 000,00 </w:t>
      </w:r>
      <w:r w:rsidRPr="006927D5">
        <w:rPr>
          <w:sz w:val="22"/>
          <w:szCs w:val="22"/>
        </w:rPr>
        <w:t>(</w:t>
      </w:r>
      <w:r w:rsidR="00596182">
        <w:rPr>
          <w:sz w:val="22"/>
          <w:szCs w:val="22"/>
        </w:rPr>
        <w:t>Двадцать тысяч</w:t>
      </w:r>
      <w:r w:rsidRPr="006927D5">
        <w:rPr>
          <w:sz w:val="22"/>
          <w:szCs w:val="22"/>
        </w:rPr>
        <w:t>) рублей</w:t>
      </w:r>
      <w:r w:rsidRPr="00DD2118">
        <w:rPr>
          <w:sz w:val="22"/>
          <w:szCs w:val="22"/>
        </w:rPr>
        <w:t>.</w:t>
      </w:r>
    </w:p>
    <w:p w:rsidR="00C87531" w:rsidRPr="00DD2118" w:rsidRDefault="00C87531" w:rsidP="00C87531">
      <w:pPr>
        <w:ind w:firstLine="709"/>
        <w:jc w:val="both"/>
        <w:rPr>
          <w:sz w:val="22"/>
          <w:szCs w:val="22"/>
        </w:rPr>
      </w:pP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 xml:space="preserve">Размер задатка: </w:t>
      </w:r>
      <w:r w:rsidR="00596182">
        <w:rPr>
          <w:iCs/>
          <w:sz w:val="22"/>
          <w:szCs w:val="22"/>
        </w:rPr>
        <w:t xml:space="preserve">500 000,00 </w:t>
      </w:r>
      <w:r w:rsidRPr="006927D5">
        <w:rPr>
          <w:iCs/>
          <w:sz w:val="22"/>
          <w:szCs w:val="22"/>
        </w:rPr>
        <w:t>(</w:t>
      </w:r>
      <w:r w:rsidR="00596182">
        <w:rPr>
          <w:iCs/>
          <w:sz w:val="22"/>
          <w:szCs w:val="22"/>
        </w:rPr>
        <w:t>Пятьсот тысяч</w:t>
      </w:r>
      <w:r w:rsidRPr="006927D5">
        <w:rPr>
          <w:iCs/>
          <w:sz w:val="22"/>
          <w:szCs w:val="22"/>
        </w:rPr>
        <w:t>)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6F3AD5" w:rsidRPr="006F3AD5">
        <w:rPr>
          <w:sz w:val="22"/>
          <w:szCs w:val="22"/>
        </w:rPr>
        <w:t>«</w:t>
      </w:r>
      <w:r w:rsidR="001440ED">
        <w:rPr>
          <w:sz w:val="22"/>
          <w:szCs w:val="22"/>
        </w:rPr>
        <w:t xml:space="preserve">21» декабря </w:t>
      </w:r>
      <w:r w:rsidR="006F3AD5" w:rsidRPr="006F3AD5">
        <w:rPr>
          <w:sz w:val="22"/>
          <w:szCs w:val="22"/>
        </w:rPr>
        <w:t xml:space="preserve">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1440ED">
        <w:rPr>
          <w:sz w:val="22"/>
          <w:szCs w:val="22"/>
        </w:rPr>
        <w:t xml:space="preserve">                          </w:t>
      </w:r>
      <w:r w:rsidR="006F3AD5" w:rsidRPr="006F3AD5">
        <w:rPr>
          <w:sz w:val="22"/>
          <w:szCs w:val="22"/>
        </w:rPr>
        <w:t>«</w:t>
      </w:r>
      <w:r w:rsidR="001440ED">
        <w:rPr>
          <w:sz w:val="22"/>
          <w:szCs w:val="22"/>
        </w:rPr>
        <w:t>12</w:t>
      </w:r>
      <w:r w:rsidR="006F3AD5" w:rsidRPr="006F3AD5">
        <w:rPr>
          <w:sz w:val="22"/>
          <w:szCs w:val="22"/>
        </w:rPr>
        <w:t xml:space="preserve">» </w:t>
      </w:r>
      <w:r w:rsidR="001440ED">
        <w:rPr>
          <w:sz w:val="22"/>
          <w:szCs w:val="22"/>
        </w:rPr>
        <w:t xml:space="preserve">февраля </w:t>
      </w:r>
      <w:r w:rsidR="006F3AD5" w:rsidRPr="006F3AD5">
        <w:rPr>
          <w:sz w:val="22"/>
          <w:szCs w:val="22"/>
        </w:rPr>
        <w:t>201</w:t>
      </w:r>
      <w:r w:rsidR="001440ED">
        <w:rPr>
          <w:sz w:val="22"/>
          <w:szCs w:val="22"/>
        </w:rPr>
        <w:t>8</w:t>
      </w:r>
      <w:r w:rsidR="006F3AD5" w:rsidRPr="006F3AD5">
        <w:rPr>
          <w:sz w:val="22"/>
          <w:szCs w:val="22"/>
        </w:rPr>
        <w:t xml:space="preserve"> года </w:t>
      </w:r>
      <w:r w:rsidRPr="00E6753A">
        <w:rPr>
          <w:sz w:val="22"/>
          <w:szCs w:val="22"/>
        </w:rPr>
        <w:t>в 12-00 час.</w:t>
      </w:r>
    </w:p>
    <w:p w:rsidR="0056163A" w:rsidRPr="00DD2118" w:rsidRDefault="0056163A" w:rsidP="0056163A">
      <w:pPr>
        <w:ind w:firstLine="709"/>
        <w:jc w:val="both"/>
        <w:rPr>
          <w:sz w:val="22"/>
          <w:szCs w:val="22"/>
        </w:rPr>
      </w:pPr>
      <w:r w:rsidRPr="00DD2118">
        <w:rPr>
          <w:sz w:val="22"/>
          <w:szCs w:val="22"/>
        </w:rPr>
        <w:t>Признание заявителей участниками аукциона (определение участников аукциона) производится аукционной комиссией по адресу: г.Н.Новго</w:t>
      </w:r>
      <w:r>
        <w:rPr>
          <w:sz w:val="22"/>
          <w:szCs w:val="22"/>
        </w:rPr>
        <w:t>род, ул.Малая Ямская, 78, каб.№</w:t>
      </w:r>
      <w:r w:rsidRPr="00DD2118">
        <w:rPr>
          <w:sz w:val="22"/>
          <w:szCs w:val="22"/>
        </w:rPr>
        <w:t>530 (конференц-зал)</w:t>
      </w:r>
      <w:r>
        <w:rPr>
          <w:sz w:val="22"/>
          <w:szCs w:val="22"/>
        </w:rPr>
        <w:t xml:space="preserve"> </w:t>
      </w:r>
      <w:r w:rsidR="006F3AD5" w:rsidRPr="006F3AD5">
        <w:rPr>
          <w:sz w:val="22"/>
          <w:szCs w:val="22"/>
        </w:rPr>
        <w:t>«</w:t>
      </w:r>
      <w:r w:rsidR="001440ED">
        <w:rPr>
          <w:sz w:val="22"/>
          <w:szCs w:val="22"/>
        </w:rPr>
        <w:t>13</w:t>
      </w:r>
      <w:r w:rsidR="006F3AD5" w:rsidRPr="006F3AD5">
        <w:rPr>
          <w:sz w:val="22"/>
          <w:szCs w:val="22"/>
        </w:rPr>
        <w:t xml:space="preserve">» </w:t>
      </w:r>
      <w:r w:rsidR="001440ED">
        <w:rPr>
          <w:sz w:val="22"/>
          <w:szCs w:val="22"/>
        </w:rPr>
        <w:t xml:space="preserve">февраля </w:t>
      </w:r>
      <w:r w:rsidR="006F3AD5" w:rsidRPr="006F3AD5">
        <w:rPr>
          <w:sz w:val="22"/>
          <w:szCs w:val="22"/>
        </w:rPr>
        <w:t>201</w:t>
      </w:r>
      <w:r w:rsidR="001440ED">
        <w:rPr>
          <w:sz w:val="22"/>
          <w:szCs w:val="22"/>
        </w:rPr>
        <w:t>8</w:t>
      </w:r>
      <w:r w:rsidR="006F3AD5" w:rsidRPr="006F3AD5">
        <w:rPr>
          <w:sz w:val="22"/>
          <w:szCs w:val="22"/>
        </w:rPr>
        <w:t xml:space="preserve"> года </w:t>
      </w:r>
      <w:r w:rsidRPr="00E6753A">
        <w:rPr>
          <w:sz w:val="22"/>
          <w:szCs w:val="22"/>
        </w:rPr>
        <w:t>в 11-0</w:t>
      </w:r>
      <w:r w:rsidR="001440ED">
        <w:rPr>
          <w:sz w:val="22"/>
          <w:szCs w:val="22"/>
        </w:rPr>
        <w:t>5</w:t>
      </w:r>
      <w:r w:rsidRPr="00E6753A">
        <w:rPr>
          <w:sz w:val="22"/>
          <w:szCs w:val="22"/>
        </w:rPr>
        <w:t xml:space="preserve">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6F3AD5" w:rsidRPr="006F3AD5">
        <w:rPr>
          <w:sz w:val="22"/>
          <w:szCs w:val="22"/>
        </w:rPr>
        <w:t>«</w:t>
      </w:r>
      <w:r w:rsidR="001440ED">
        <w:rPr>
          <w:sz w:val="22"/>
          <w:szCs w:val="22"/>
        </w:rPr>
        <w:t>15</w:t>
      </w:r>
      <w:r w:rsidR="006F3AD5" w:rsidRPr="006F3AD5">
        <w:rPr>
          <w:sz w:val="22"/>
          <w:szCs w:val="22"/>
        </w:rPr>
        <w:t xml:space="preserve">» </w:t>
      </w:r>
      <w:r w:rsidR="001440ED" w:rsidRPr="001440ED">
        <w:rPr>
          <w:sz w:val="22"/>
          <w:szCs w:val="22"/>
        </w:rPr>
        <w:t>февраля 2018 года</w:t>
      </w:r>
      <w:r w:rsidR="006F3AD5" w:rsidRPr="006F3AD5">
        <w:rPr>
          <w:sz w:val="22"/>
          <w:szCs w:val="22"/>
        </w:rPr>
        <w:t xml:space="preserve"> </w:t>
      </w:r>
      <w:r w:rsidRPr="00DD2118">
        <w:rPr>
          <w:sz w:val="22"/>
          <w:szCs w:val="22"/>
        </w:rPr>
        <w:t>в 1</w:t>
      </w:r>
      <w:r w:rsidR="001440ED">
        <w:rPr>
          <w:sz w:val="22"/>
          <w:szCs w:val="22"/>
        </w:rPr>
        <w:t>0</w:t>
      </w:r>
      <w:r w:rsidRPr="00DD2118">
        <w:rPr>
          <w:sz w:val="22"/>
          <w:szCs w:val="22"/>
        </w:rPr>
        <w:t>-</w:t>
      </w:r>
      <w:r w:rsidR="001440ED">
        <w:rPr>
          <w:sz w:val="22"/>
          <w:szCs w:val="22"/>
        </w:rPr>
        <w:t>3</w:t>
      </w:r>
      <w:r w:rsidRPr="00DD2118">
        <w:rPr>
          <w:sz w:val="22"/>
          <w:szCs w:val="22"/>
        </w:rPr>
        <w:t>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1440ED" w:rsidRPr="001440ED">
        <w:rPr>
          <w:sz w:val="22"/>
          <w:szCs w:val="22"/>
        </w:rPr>
        <w:t>«15» февраля 2018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w:t>
      </w:r>
      <w:r w:rsidRPr="00DD2118">
        <w:rPr>
          <w:sz w:val="22"/>
          <w:szCs w:val="22"/>
        </w:rPr>
        <w:lastRenderedPageBreak/>
        <w:t>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sidR="0042682B">
        <w:rPr>
          <w:sz w:val="22"/>
          <w:szCs w:val="22"/>
        </w:rPr>
        <w:t>ой комиссии (г.</w:t>
      </w:r>
      <w:r>
        <w:rPr>
          <w:sz w:val="22"/>
          <w:szCs w:val="22"/>
        </w:rPr>
        <w:t>Н.Новгород, ул.</w:t>
      </w:r>
      <w:r w:rsidRPr="00DD2118">
        <w:rPr>
          <w:sz w:val="22"/>
          <w:szCs w:val="22"/>
        </w:rPr>
        <w:t xml:space="preserve">Малая </w:t>
      </w:r>
      <w:proofErr w:type="gramStart"/>
      <w:r w:rsidRPr="00DD2118">
        <w:rPr>
          <w:sz w:val="22"/>
          <w:szCs w:val="22"/>
        </w:rPr>
        <w:t>Ямская</w:t>
      </w:r>
      <w:proofErr w:type="gramEnd"/>
      <w:r w:rsidRPr="00DD2118">
        <w:rPr>
          <w:sz w:val="22"/>
          <w:szCs w:val="22"/>
        </w:rPr>
        <w:t>, 78, каб.</w:t>
      </w:r>
      <w:r w:rsidRPr="00A9425F">
        <w:rPr>
          <w:sz w:val="22"/>
          <w:szCs w:val="22"/>
        </w:rPr>
        <w:t xml:space="preserve">517), с </w:t>
      </w:r>
      <w:r w:rsidR="006F3AD5" w:rsidRPr="006F3AD5">
        <w:rPr>
          <w:sz w:val="22"/>
          <w:szCs w:val="22"/>
        </w:rPr>
        <w:t>«</w:t>
      </w:r>
      <w:r w:rsidR="001440ED">
        <w:rPr>
          <w:sz w:val="22"/>
          <w:szCs w:val="22"/>
        </w:rPr>
        <w:t>21</w:t>
      </w:r>
      <w:r w:rsidR="006F3AD5" w:rsidRPr="006F3AD5">
        <w:rPr>
          <w:sz w:val="22"/>
          <w:szCs w:val="22"/>
        </w:rPr>
        <w:t xml:space="preserve">»  </w:t>
      </w:r>
      <w:r w:rsidR="001440ED">
        <w:rPr>
          <w:sz w:val="22"/>
          <w:szCs w:val="22"/>
        </w:rPr>
        <w:t xml:space="preserve">декабря </w:t>
      </w:r>
      <w:r w:rsidR="006F3AD5" w:rsidRPr="006F3AD5">
        <w:rPr>
          <w:sz w:val="22"/>
          <w:szCs w:val="22"/>
        </w:rPr>
        <w:t xml:space="preserve">2017 года </w:t>
      </w:r>
      <w:r w:rsidRPr="00A9425F">
        <w:rPr>
          <w:sz w:val="22"/>
          <w:szCs w:val="22"/>
        </w:rPr>
        <w:t xml:space="preserve">(с 10-00 до 12-00 и с 13-00 до 17-00 час) ежедневно (кроме выходных и праздничных дней) по </w:t>
      </w:r>
      <w:r w:rsidR="006F3AD5">
        <w:rPr>
          <w:sz w:val="22"/>
          <w:szCs w:val="22"/>
        </w:rPr>
        <w:t xml:space="preserve">                                     </w:t>
      </w:r>
      <w:r w:rsidR="001440ED" w:rsidRPr="001440ED">
        <w:rPr>
          <w:sz w:val="22"/>
          <w:szCs w:val="22"/>
        </w:rPr>
        <w:t>«</w:t>
      </w:r>
      <w:r w:rsidR="001440ED">
        <w:rPr>
          <w:sz w:val="22"/>
          <w:szCs w:val="22"/>
        </w:rPr>
        <w:t>12</w:t>
      </w:r>
      <w:r w:rsidR="001440ED" w:rsidRPr="001440ED">
        <w:rPr>
          <w:sz w:val="22"/>
          <w:szCs w:val="22"/>
        </w:rPr>
        <w:t xml:space="preserve">» февраля 2018 года </w:t>
      </w:r>
      <w:r w:rsidRPr="00A9425F">
        <w:rPr>
          <w:sz w:val="22"/>
          <w:szCs w:val="22"/>
        </w:rPr>
        <w:t>(до 12-00 час.) следующие документы:</w:t>
      </w:r>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lastRenderedPageBreak/>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1440ED" w:rsidRPr="001440ED">
        <w:rPr>
          <w:bCs/>
          <w:sz w:val="22"/>
          <w:szCs w:val="22"/>
        </w:rPr>
        <w:t>«</w:t>
      </w:r>
      <w:r w:rsidR="001440ED">
        <w:rPr>
          <w:bCs/>
          <w:sz w:val="22"/>
          <w:szCs w:val="22"/>
        </w:rPr>
        <w:t>12</w:t>
      </w:r>
      <w:r w:rsidR="001440ED" w:rsidRPr="001440ED">
        <w:rPr>
          <w:bCs/>
          <w:sz w:val="22"/>
          <w:szCs w:val="22"/>
        </w:rPr>
        <w:t xml:space="preserve">» февраля 2018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090302" w:rsidRDefault="00493FD0" w:rsidP="00493FD0">
      <w:pPr>
        <w:keepNext/>
        <w:ind w:left="5103"/>
        <w:jc w:val="both"/>
        <w:outlineLvl w:val="0"/>
        <w:rPr>
          <w:bCs/>
          <w:spacing w:val="-6"/>
          <w:sz w:val="20"/>
          <w:szCs w:val="22"/>
        </w:rPr>
      </w:pPr>
      <w:bookmarkStart w:id="0" w:name="_GoBack"/>
      <w:r w:rsidRPr="00090302">
        <w:rPr>
          <w:bCs/>
          <w:spacing w:val="-6"/>
          <w:sz w:val="20"/>
          <w:szCs w:val="22"/>
        </w:rPr>
        <w:lastRenderedPageBreak/>
        <w:t xml:space="preserve">Приложение №2 к извещению о проведении аукциона </w:t>
      </w:r>
      <w:r w:rsidRPr="00090302">
        <w:rPr>
          <w:sz w:val="20"/>
          <w:szCs w:val="22"/>
        </w:rPr>
        <w:t>на право заключения договора аренды земельного участка</w:t>
      </w:r>
    </w:p>
    <w:p w:rsidR="00493FD0" w:rsidRPr="0042682B" w:rsidRDefault="00493FD0" w:rsidP="00493FD0">
      <w:pPr>
        <w:jc w:val="center"/>
        <w:rPr>
          <w:b/>
          <w:bCs/>
          <w:spacing w:val="-6"/>
          <w:sz w:val="18"/>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Default="00493FD0" w:rsidP="00493FD0">
      <w:pPr>
        <w:ind w:firstLine="709"/>
        <w:jc w:val="both"/>
        <w:rPr>
          <w:sz w:val="22"/>
        </w:rPr>
      </w:pPr>
      <w:r w:rsidRPr="001C4FAA">
        <w:rPr>
          <w:sz w:val="22"/>
        </w:rPr>
        <w:t xml:space="preserve">на право заключения договора аренды земельного участка, </w:t>
      </w:r>
      <w:r w:rsidR="003578C8">
        <w:rPr>
          <w:sz w:val="22"/>
        </w:rPr>
        <w:t>находящегося в государственной собственности</w:t>
      </w:r>
      <w:r w:rsidRPr="001C4FAA">
        <w:rPr>
          <w:sz w:val="22"/>
        </w:rPr>
        <w:t xml:space="preserve">, </w:t>
      </w:r>
      <w:r w:rsidR="00090302" w:rsidRPr="00090302">
        <w:rPr>
          <w:sz w:val="22"/>
        </w:rPr>
        <w:t>адрес (описание местоположения): установлено относительно ориентира, расположенного в границах участка, почтовый адрес ориентира:</w:t>
      </w:r>
      <w:r w:rsidRPr="001C4FAA">
        <w:rPr>
          <w:sz w:val="22"/>
        </w:rPr>
        <w:t xml:space="preserve"> </w:t>
      </w:r>
      <w:proofErr w:type="gramStart"/>
      <w:r w:rsidR="002F5513">
        <w:rPr>
          <w:sz w:val="22"/>
        </w:rPr>
        <w:t>Нижегородская</w:t>
      </w:r>
      <w:proofErr w:type="gramEnd"/>
      <w:r w:rsidR="002F5513">
        <w:rPr>
          <w:sz w:val="22"/>
        </w:rPr>
        <w:t xml:space="preserve"> обл., г.Нижний Новгород, Московский район, ул.50-летия Победы, у д.№1 (пересечение ул.Коминтерна и ул.50-летия Победы, со стороны </w:t>
      </w:r>
      <w:r w:rsidR="008934E1">
        <w:rPr>
          <w:sz w:val="22"/>
        </w:rPr>
        <w:t>ОАО «НМЗ»)</w:t>
      </w:r>
      <w:r w:rsidRPr="001C4FAA">
        <w:rPr>
          <w:sz w:val="22"/>
        </w:rPr>
        <w:t xml:space="preserve">, с кадастровым номером </w:t>
      </w:r>
      <w:r w:rsidR="002F5513">
        <w:rPr>
          <w:sz w:val="22"/>
        </w:rPr>
        <w:t>52:18:0020072:60</w:t>
      </w:r>
      <w:r w:rsidRPr="001C4FAA">
        <w:rPr>
          <w:sz w:val="22"/>
        </w:rPr>
        <w:t xml:space="preserve">, общей площадью </w:t>
      </w:r>
      <w:r w:rsidR="002F5513">
        <w:rPr>
          <w:sz w:val="22"/>
        </w:rPr>
        <w:t>2669±18</w:t>
      </w:r>
      <w:r w:rsidRPr="001C4FAA">
        <w:rPr>
          <w:sz w:val="22"/>
        </w:rPr>
        <w:t xml:space="preserve"> кв.м, с разрешенным использованием </w:t>
      </w:r>
      <w:r w:rsidR="002F5513">
        <w:rPr>
          <w:sz w:val="22"/>
        </w:rPr>
        <w:t>для строительства гостиницы</w:t>
      </w:r>
      <w:r w:rsidRPr="001C4FAA">
        <w:rPr>
          <w:sz w:val="22"/>
        </w:rPr>
        <w:t>.</w:t>
      </w:r>
    </w:p>
    <w:p w:rsidR="0042682B" w:rsidRPr="001C4FAA" w:rsidRDefault="0042682B" w:rsidP="00493FD0">
      <w:pPr>
        <w:ind w:firstLine="709"/>
        <w:jc w:val="both"/>
        <w:rPr>
          <w:bCs/>
          <w:sz w:val="20"/>
          <w:szCs w:val="22"/>
        </w:rPr>
      </w:pP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0042682B">
        <w:rPr>
          <w:sz w:val="22"/>
          <w:szCs w:val="22"/>
        </w:rPr>
        <w:t xml:space="preserve">         </w:t>
      </w:r>
      <w:r>
        <w:rPr>
          <w:sz w:val="22"/>
          <w:szCs w:val="22"/>
        </w:rPr>
        <w:t xml:space="preserve">           </w:t>
      </w:r>
      <w:r w:rsidRPr="00493FD0">
        <w:rPr>
          <w:sz w:val="22"/>
          <w:szCs w:val="22"/>
        </w:rPr>
        <w:t xml:space="preserve">                                                          «____» ______________ г.</w:t>
      </w:r>
    </w:p>
    <w:p w:rsidR="0042682B" w:rsidRPr="0042682B" w:rsidRDefault="0042682B" w:rsidP="00493FD0">
      <w:pPr>
        <w:jc w:val="center"/>
        <w:rPr>
          <w:sz w:val="14"/>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28586E" w:rsidRDefault="00493FD0" w:rsidP="00493FD0">
      <w:pPr>
        <w:jc w:val="center"/>
        <w:rPr>
          <w:i/>
          <w:iCs/>
          <w:sz w:val="20"/>
          <w:szCs w:val="22"/>
        </w:rPr>
      </w:pPr>
      <w:proofErr w:type="gramStart"/>
      <w:r w:rsidRPr="0028586E">
        <w:rPr>
          <w:i/>
          <w:iCs/>
          <w:sz w:val="20"/>
          <w:szCs w:val="22"/>
        </w:rPr>
        <w:t>(для юридического лица: наименование, юр. адрес, банковские реквизиты</w:t>
      </w:r>
      <w:proofErr w:type="gramEnd"/>
    </w:p>
    <w:p w:rsidR="00493FD0" w:rsidRPr="0028586E" w:rsidRDefault="00493FD0" w:rsidP="00493FD0">
      <w:pPr>
        <w:jc w:val="center"/>
        <w:rPr>
          <w:i/>
          <w:iCs/>
          <w:sz w:val="20"/>
          <w:szCs w:val="22"/>
        </w:rPr>
      </w:pPr>
      <w:r w:rsidRPr="0028586E">
        <w:rPr>
          <w:i/>
          <w:iCs/>
          <w:sz w:val="20"/>
          <w:szCs w:val="22"/>
        </w:rPr>
        <w:t xml:space="preserve">для физического лица: </w:t>
      </w:r>
      <w:proofErr w:type="gramStart"/>
      <w:r w:rsidRPr="0028586E">
        <w:rPr>
          <w:i/>
          <w:iCs/>
          <w:sz w:val="20"/>
          <w:szCs w:val="22"/>
        </w:rPr>
        <w:t>ФИО, адрес, паспортные данные)</w:t>
      </w:r>
      <w:proofErr w:type="gramEnd"/>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28586E" w:rsidRDefault="00493FD0" w:rsidP="00493FD0">
      <w:pPr>
        <w:jc w:val="center"/>
        <w:rPr>
          <w:sz w:val="20"/>
          <w:szCs w:val="22"/>
        </w:rPr>
      </w:pPr>
      <w:r w:rsidRPr="0028586E">
        <w:rPr>
          <w:sz w:val="20"/>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28586E" w:rsidRDefault="00493FD0" w:rsidP="00493FD0">
      <w:pPr>
        <w:ind w:firstLine="708"/>
        <w:rPr>
          <w:sz w:val="20"/>
          <w:szCs w:val="22"/>
        </w:rPr>
      </w:pPr>
      <w:r w:rsidRPr="00493FD0">
        <w:rPr>
          <w:sz w:val="22"/>
          <w:szCs w:val="22"/>
        </w:rPr>
        <w:t xml:space="preserve">               </w:t>
      </w:r>
      <w:r w:rsidRPr="00493FD0">
        <w:rPr>
          <w:sz w:val="22"/>
          <w:szCs w:val="22"/>
        </w:rPr>
        <w:tab/>
      </w:r>
      <w:r w:rsidRPr="0028586E">
        <w:rPr>
          <w:sz w:val="20"/>
          <w:szCs w:val="22"/>
        </w:rPr>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w:t>
      </w:r>
      <w:r w:rsidR="003578C8">
        <w:rPr>
          <w:sz w:val="22"/>
          <w:szCs w:val="22"/>
        </w:rPr>
        <w:t>находящегося в государственной собственности</w:t>
      </w:r>
      <w:r w:rsidRPr="00493FD0">
        <w:rPr>
          <w:sz w:val="22"/>
          <w:szCs w:val="22"/>
        </w:rPr>
        <w:t xml:space="preserve">, расположенного по адресу: </w:t>
      </w:r>
      <w:proofErr w:type="gramStart"/>
      <w:r w:rsidR="002F5513">
        <w:rPr>
          <w:sz w:val="22"/>
          <w:szCs w:val="22"/>
        </w:rPr>
        <w:t xml:space="preserve">Нижегородская обл., г.Нижний Новгород, Московский район, ул.50-летия Победы, у д.№1 (пересечение ул.Коминтерна и ул.50-летия Победы, со стороны </w:t>
      </w:r>
      <w:r w:rsidR="008934E1">
        <w:rPr>
          <w:sz w:val="22"/>
          <w:szCs w:val="22"/>
        </w:rPr>
        <w:t>ОАО «НМЗ»)</w:t>
      </w:r>
      <w:r w:rsidRPr="00493FD0">
        <w:rPr>
          <w:sz w:val="22"/>
          <w:szCs w:val="22"/>
        </w:rPr>
        <w:t xml:space="preserve">, с кадастровым номером </w:t>
      </w:r>
      <w:r w:rsidR="002F5513">
        <w:rPr>
          <w:sz w:val="22"/>
          <w:szCs w:val="22"/>
        </w:rPr>
        <w:t>52:18:0020072:60</w:t>
      </w:r>
      <w:r w:rsidRPr="00493FD0">
        <w:rPr>
          <w:sz w:val="22"/>
          <w:szCs w:val="22"/>
        </w:rPr>
        <w:t xml:space="preserve">, общей площадью </w:t>
      </w:r>
      <w:r w:rsidR="002F5513">
        <w:rPr>
          <w:sz w:val="22"/>
          <w:szCs w:val="22"/>
        </w:rPr>
        <w:t>2669±18</w:t>
      </w:r>
      <w:r w:rsidRPr="00493FD0">
        <w:rPr>
          <w:sz w:val="22"/>
          <w:szCs w:val="22"/>
        </w:rPr>
        <w:t xml:space="preserve"> кв.м, с разрешенным использованием </w:t>
      </w:r>
      <w:r w:rsidR="002F5513">
        <w:rPr>
          <w:sz w:val="22"/>
          <w:szCs w:val="22"/>
        </w:rPr>
        <w:t>для строительства гостиницы</w:t>
      </w:r>
      <w:r w:rsidRPr="00493FD0">
        <w:rPr>
          <w:sz w:val="22"/>
          <w:szCs w:val="22"/>
        </w:rPr>
        <w:t xml:space="preserve">, проводимом </w:t>
      </w:r>
      <w:r w:rsidR="001440ED" w:rsidRPr="001440ED">
        <w:rPr>
          <w:sz w:val="22"/>
          <w:szCs w:val="22"/>
        </w:rPr>
        <w:t xml:space="preserve">«15» февраля 2018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roofErr w:type="gramEnd"/>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w:t>
      </w:r>
      <w:r w:rsidR="006F3AD5">
        <w:rPr>
          <w:sz w:val="22"/>
          <w:szCs w:val="22"/>
        </w:rPr>
        <w:t>_</w:t>
      </w:r>
      <w:r w:rsidRPr="00371CAA">
        <w:rPr>
          <w:sz w:val="22"/>
          <w:szCs w:val="22"/>
        </w:rPr>
        <w:t>_________КПП_______________</w:t>
      </w:r>
    </w:p>
    <w:p w:rsidR="00493FD0" w:rsidRPr="00493FD0" w:rsidRDefault="00493FD0" w:rsidP="006F3AD5">
      <w:pPr>
        <w:rPr>
          <w:sz w:val="22"/>
          <w:szCs w:val="22"/>
        </w:rPr>
      </w:pPr>
      <w:r w:rsidRPr="00493FD0">
        <w:rPr>
          <w:sz w:val="22"/>
          <w:szCs w:val="22"/>
        </w:rPr>
        <w:t>Адрес почтовый</w:t>
      </w:r>
      <w:r w:rsidR="006F3AD5">
        <w:rPr>
          <w:sz w:val="22"/>
          <w:szCs w:val="22"/>
        </w:rPr>
        <w:t xml:space="preserve"> (заявителя)</w:t>
      </w:r>
      <w:r w:rsidRPr="00493FD0">
        <w:rPr>
          <w:sz w:val="22"/>
          <w:szCs w:val="22"/>
        </w:rPr>
        <w:t>:____</w:t>
      </w:r>
      <w:r w:rsidR="006F3AD5">
        <w:rPr>
          <w:sz w:val="22"/>
          <w:szCs w:val="22"/>
        </w:rPr>
        <w:t>_______________</w:t>
      </w:r>
      <w:r w:rsidRPr="00493FD0">
        <w:rPr>
          <w:sz w:val="22"/>
          <w:szCs w:val="22"/>
        </w:rPr>
        <w:t>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2682B" w:rsidRPr="0042682B" w:rsidRDefault="0042682B" w:rsidP="0042682B">
      <w:pPr>
        <w:jc w:val="both"/>
        <w:rPr>
          <w:sz w:val="22"/>
          <w:szCs w:val="22"/>
        </w:rPr>
      </w:pPr>
      <w:r w:rsidRPr="0042682B">
        <w:rPr>
          <w:sz w:val="22"/>
          <w:szCs w:val="22"/>
        </w:rPr>
        <w:t>Наст</w:t>
      </w:r>
      <w:r w:rsidR="001E2DD7">
        <w:rPr>
          <w:sz w:val="22"/>
          <w:szCs w:val="22"/>
        </w:rPr>
        <w:t>оящей заявкой также подтвержда</w:t>
      </w:r>
      <w:r w:rsidRPr="0042682B">
        <w:rPr>
          <w:sz w:val="22"/>
          <w:szCs w:val="22"/>
        </w:rPr>
        <w:t>ю, что я, нижеподписавш</w:t>
      </w:r>
      <w:r w:rsidR="001E2DD7">
        <w:rPr>
          <w:sz w:val="22"/>
          <w:szCs w:val="22"/>
        </w:rPr>
        <w:t>и</w:t>
      </w:r>
      <w:r w:rsidRPr="0042682B">
        <w:rPr>
          <w:sz w:val="22"/>
          <w:szCs w:val="22"/>
        </w:rPr>
        <w:t>йся_______________________(ФИО), в соответствии с требованиями статьи 9 Федерального закона</w:t>
      </w:r>
      <w:r w:rsidR="001E2DD7">
        <w:rPr>
          <w:sz w:val="22"/>
          <w:szCs w:val="22"/>
        </w:rPr>
        <w:t xml:space="preserve"> от 27.07.2006 №152-ФЗ</w:t>
      </w:r>
      <w:r w:rsidRPr="0042682B">
        <w:rPr>
          <w:sz w:val="22"/>
          <w:szCs w:val="22"/>
        </w:rPr>
        <w:t xml:space="preserve"> «О персональных данных» согласен на обработку моих персональных данных. Настоящее согласие </w:t>
      </w:r>
      <w:r w:rsidR="001E2DD7">
        <w:rPr>
          <w:sz w:val="22"/>
          <w:szCs w:val="22"/>
        </w:rPr>
        <w:t xml:space="preserve">действует </w:t>
      </w:r>
      <w:r w:rsidRPr="0042682B">
        <w:rPr>
          <w:sz w:val="22"/>
          <w:szCs w:val="22"/>
        </w:rPr>
        <w:t>бессрочно.</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Default="00493FD0" w:rsidP="00493FD0">
      <w:pPr>
        <w:jc w:val="center"/>
        <w:rPr>
          <w:sz w:val="16"/>
          <w:szCs w:val="16"/>
        </w:rPr>
      </w:pPr>
      <w:r w:rsidRPr="00371CAA">
        <w:rPr>
          <w:sz w:val="16"/>
          <w:szCs w:val="16"/>
        </w:rPr>
        <w:t>М.П.</w:t>
      </w:r>
    </w:p>
    <w:p w:rsidR="00493FD0" w:rsidRPr="0042682B" w:rsidRDefault="00493FD0" w:rsidP="00493FD0">
      <w:pPr>
        <w:jc w:val="both"/>
        <w:rPr>
          <w:sz w:val="22"/>
          <w:szCs w:val="16"/>
        </w:rPr>
      </w:pPr>
      <w:r w:rsidRPr="0042682B">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bookmarkEnd w:id="0"/>
    </w:p>
    <w:sectPr w:rsidR="00493FD0" w:rsidRPr="00493FD0" w:rsidSect="0042682B">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37" w:rsidRDefault="00235F37" w:rsidP="0045564D">
      <w:r>
        <w:separator/>
      </w:r>
    </w:p>
  </w:endnote>
  <w:endnote w:type="continuationSeparator" w:id="0">
    <w:p w:rsidR="00235F37" w:rsidRDefault="00235F37"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37" w:rsidRDefault="00235F37" w:rsidP="0045564D">
      <w:r>
        <w:separator/>
      </w:r>
    </w:p>
  </w:footnote>
  <w:footnote w:type="continuationSeparator" w:id="0">
    <w:p w:rsidR="00235F37" w:rsidRDefault="00235F37"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F893C25"/>
    <w:multiLevelType w:val="hybridMultilevel"/>
    <w:tmpl w:val="3E547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90302"/>
    <w:rsid w:val="000B29AA"/>
    <w:rsid w:val="00122401"/>
    <w:rsid w:val="001440ED"/>
    <w:rsid w:val="0016616E"/>
    <w:rsid w:val="001C4FAA"/>
    <w:rsid w:val="001E2DD7"/>
    <w:rsid w:val="002335BD"/>
    <w:rsid w:val="00235F37"/>
    <w:rsid w:val="0024259A"/>
    <w:rsid w:val="0028586E"/>
    <w:rsid w:val="00295D48"/>
    <w:rsid w:val="002D35EE"/>
    <w:rsid w:val="002E6CE1"/>
    <w:rsid w:val="002F5513"/>
    <w:rsid w:val="002F6AE8"/>
    <w:rsid w:val="00324B6C"/>
    <w:rsid w:val="003578C8"/>
    <w:rsid w:val="00371CAA"/>
    <w:rsid w:val="00386C26"/>
    <w:rsid w:val="00394B7B"/>
    <w:rsid w:val="003B37C4"/>
    <w:rsid w:val="003B55A7"/>
    <w:rsid w:val="0042682B"/>
    <w:rsid w:val="004304F5"/>
    <w:rsid w:val="0045564D"/>
    <w:rsid w:val="00493FD0"/>
    <w:rsid w:val="004C54BA"/>
    <w:rsid w:val="004D415E"/>
    <w:rsid w:val="00505B74"/>
    <w:rsid w:val="00531896"/>
    <w:rsid w:val="0056163A"/>
    <w:rsid w:val="00596182"/>
    <w:rsid w:val="005E07CE"/>
    <w:rsid w:val="006105AE"/>
    <w:rsid w:val="006120E4"/>
    <w:rsid w:val="00684A5A"/>
    <w:rsid w:val="006F3AD5"/>
    <w:rsid w:val="006F72A2"/>
    <w:rsid w:val="00760912"/>
    <w:rsid w:val="007A7EF5"/>
    <w:rsid w:val="008134F3"/>
    <w:rsid w:val="00872932"/>
    <w:rsid w:val="008934E1"/>
    <w:rsid w:val="0089752C"/>
    <w:rsid w:val="008E4C25"/>
    <w:rsid w:val="009702A4"/>
    <w:rsid w:val="009721AA"/>
    <w:rsid w:val="00990E14"/>
    <w:rsid w:val="009A5A98"/>
    <w:rsid w:val="009C6383"/>
    <w:rsid w:val="00A13305"/>
    <w:rsid w:val="00A73F7F"/>
    <w:rsid w:val="00A95866"/>
    <w:rsid w:val="00B14028"/>
    <w:rsid w:val="00BC3D11"/>
    <w:rsid w:val="00C545DE"/>
    <w:rsid w:val="00C6500E"/>
    <w:rsid w:val="00C84DFE"/>
    <w:rsid w:val="00C87531"/>
    <w:rsid w:val="00CF1517"/>
    <w:rsid w:val="00D82369"/>
    <w:rsid w:val="00DC656B"/>
    <w:rsid w:val="00E75A7D"/>
    <w:rsid w:val="00F23F0F"/>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BC3D11"/>
    <w:pPr>
      <w:ind w:left="720"/>
      <w:contextualSpacing/>
    </w:pPr>
  </w:style>
  <w:style w:type="paragraph" w:styleId="a8">
    <w:name w:val="Balloon Text"/>
    <w:basedOn w:val="a"/>
    <w:link w:val="a9"/>
    <w:uiPriority w:val="99"/>
    <w:semiHidden/>
    <w:unhideWhenUsed/>
    <w:rsid w:val="001C4FAA"/>
    <w:rPr>
      <w:rFonts w:ascii="Tahoma" w:hAnsi="Tahoma" w:cs="Tahoma"/>
      <w:sz w:val="16"/>
      <w:szCs w:val="16"/>
    </w:rPr>
  </w:style>
  <w:style w:type="character" w:customStyle="1" w:styleId="a9">
    <w:name w:val="Текст выноски Знак"/>
    <w:basedOn w:val="a0"/>
    <w:link w:val="a8"/>
    <w:uiPriority w:val="99"/>
    <w:semiHidden/>
    <w:rsid w:val="001C4F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BC3D11"/>
    <w:pPr>
      <w:ind w:left="720"/>
      <w:contextualSpacing/>
    </w:pPr>
  </w:style>
  <w:style w:type="paragraph" w:styleId="a8">
    <w:name w:val="Balloon Text"/>
    <w:basedOn w:val="a"/>
    <w:link w:val="a9"/>
    <w:uiPriority w:val="99"/>
    <w:semiHidden/>
    <w:unhideWhenUsed/>
    <w:rsid w:val="001C4FAA"/>
    <w:rPr>
      <w:rFonts w:ascii="Tahoma" w:hAnsi="Tahoma" w:cs="Tahoma"/>
      <w:sz w:val="16"/>
      <w:szCs w:val="16"/>
    </w:rPr>
  </w:style>
  <w:style w:type="character" w:customStyle="1" w:styleId="a9">
    <w:name w:val="Текст выноски Знак"/>
    <w:basedOn w:val="a0"/>
    <w:link w:val="a8"/>
    <w:uiPriority w:val="99"/>
    <w:semiHidden/>
    <w:rsid w:val="001C4F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3965</Words>
  <Characters>22605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9</cp:revision>
  <cp:lastPrinted>2017-12-19T06:23:00Z</cp:lastPrinted>
  <dcterms:created xsi:type="dcterms:W3CDTF">2017-12-15T12:35:00Z</dcterms:created>
  <dcterms:modified xsi:type="dcterms:W3CDTF">2017-12-19T07:01:00Z</dcterms:modified>
</cp:coreProperties>
</file>