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D3C" w:rsidRPr="00390E98" w:rsidRDefault="00B47D3C" w:rsidP="00B47D3C">
      <w:pPr>
        <w:pStyle w:val="1"/>
        <w:jc w:val="center"/>
        <w:rPr>
          <w:b/>
          <w:bCs/>
          <w:sz w:val="22"/>
          <w:szCs w:val="22"/>
        </w:rPr>
      </w:pPr>
      <w:r w:rsidRPr="00390E98">
        <w:tab/>
      </w:r>
      <w:r w:rsidRPr="00390E98">
        <w:rPr>
          <w:b/>
          <w:bCs/>
          <w:sz w:val="22"/>
          <w:szCs w:val="22"/>
        </w:rPr>
        <w:t>Извещение о проведен</w:t>
      </w:r>
      <w:proofErr w:type="gramStart"/>
      <w:r w:rsidRPr="00390E98">
        <w:rPr>
          <w:b/>
          <w:bCs/>
          <w:sz w:val="22"/>
          <w:szCs w:val="22"/>
        </w:rPr>
        <w:t>ии ау</w:t>
      </w:r>
      <w:proofErr w:type="gramEnd"/>
      <w:r w:rsidRPr="00390E98">
        <w:rPr>
          <w:b/>
          <w:bCs/>
          <w:sz w:val="22"/>
          <w:szCs w:val="22"/>
        </w:rPr>
        <w:t>кциона</w:t>
      </w:r>
    </w:p>
    <w:p w:rsidR="00B47D3C" w:rsidRPr="00390E98" w:rsidRDefault="00B47D3C" w:rsidP="00B47D3C">
      <w:pPr>
        <w:ind w:firstLine="709"/>
        <w:jc w:val="both"/>
        <w:rPr>
          <w:sz w:val="22"/>
          <w:szCs w:val="22"/>
        </w:rPr>
      </w:pPr>
      <w:r w:rsidRPr="00390E98">
        <w:rPr>
          <w:b/>
          <w:sz w:val="22"/>
          <w:szCs w:val="22"/>
          <w:u w:val="single"/>
        </w:rPr>
        <w:t xml:space="preserve">13 марта </w:t>
      </w:r>
      <w:r w:rsidRPr="00390E98">
        <w:rPr>
          <w:b/>
          <w:bCs/>
          <w:sz w:val="22"/>
          <w:szCs w:val="22"/>
          <w:u w:val="single"/>
        </w:rPr>
        <w:t>2017 года </w:t>
      </w:r>
      <w:r w:rsidRPr="00390E98">
        <w:rPr>
          <w:b/>
          <w:sz w:val="22"/>
          <w:szCs w:val="22"/>
          <w:u w:val="single"/>
        </w:rPr>
        <w:t>в 14 час.</w:t>
      </w:r>
      <w:bookmarkStart w:id="0" w:name="_GoBack"/>
      <w:bookmarkEnd w:id="0"/>
      <w:r w:rsidRPr="00390E98">
        <w:rPr>
          <w:b/>
          <w:sz w:val="22"/>
          <w:szCs w:val="22"/>
          <w:u w:val="single"/>
        </w:rPr>
        <w:t xml:space="preserve"> 00 мин.</w:t>
      </w:r>
      <w:r w:rsidRPr="00390E98">
        <w:rPr>
          <w:b/>
          <w:bCs/>
          <w:sz w:val="22"/>
          <w:szCs w:val="22"/>
        </w:rPr>
        <w:t xml:space="preserve"> </w:t>
      </w:r>
      <w:r w:rsidRPr="00390E98">
        <w:rPr>
          <w:bCs/>
          <w:sz w:val="22"/>
          <w:szCs w:val="22"/>
        </w:rPr>
        <w:t>в</w:t>
      </w:r>
      <w:r w:rsidRPr="00390E98">
        <w:rPr>
          <w:b/>
          <w:bCs/>
          <w:sz w:val="22"/>
          <w:szCs w:val="22"/>
        </w:rPr>
        <w:t xml:space="preserve"> </w:t>
      </w:r>
      <w:r w:rsidRPr="00390E98">
        <w:rPr>
          <w:sz w:val="22"/>
          <w:szCs w:val="22"/>
        </w:rPr>
        <w:t>министерстве инвестиций, земельных и имущественных отношений Нижегородской области (</w:t>
      </w:r>
      <w:proofErr w:type="spellStart"/>
      <w:r w:rsidRPr="00390E98">
        <w:rPr>
          <w:sz w:val="22"/>
          <w:szCs w:val="22"/>
        </w:rPr>
        <w:t>г</w:t>
      </w:r>
      <w:proofErr w:type="gramStart"/>
      <w:r w:rsidRPr="00390E98">
        <w:rPr>
          <w:sz w:val="22"/>
          <w:szCs w:val="22"/>
        </w:rPr>
        <w:t>.Н</w:t>
      </w:r>
      <w:proofErr w:type="gramEnd"/>
      <w:r w:rsidRPr="00390E98">
        <w:rPr>
          <w:sz w:val="22"/>
          <w:szCs w:val="22"/>
        </w:rPr>
        <w:t>ижний</w:t>
      </w:r>
      <w:proofErr w:type="spellEnd"/>
      <w:r w:rsidRPr="00390E98">
        <w:rPr>
          <w:sz w:val="22"/>
          <w:szCs w:val="22"/>
        </w:rPr>
        <w:t xml:space="preserve"> Новгород, ул. М. Ямская, 78, </w:t>
      </w:r>
      <w:proofErr w:type="spellStart"/>
      <w:r w:rsidRPr="00390E98">
        <w:rPr>
          <w:sz w:val="22"/>
          <w:szCs w:val="22"/>
        </w:rPr>
        <w:t>каб</w:t>
      </w:r>
      <w:proofErr w:type="spellEnd"/>
      <w:r w:rsidRPr="00390E98">
        <w:rPr>
          <w:sz w:val="22"/>
          <w:szCs w:val="22"/>
        </w:rPr>
        <w:t xml:space="preserve">. 530) состоится </w:t>
      </w:r>
      <w:r w:rsidRPr="00390E98">
        <w:rPr>
          <w:caps/>
          <w:sz w:val="22"/>
          <w:szCs w:val="22"/>
        </w:rPr>
        <w:t>аукцион</w:t>
      </w:r>
      <w:r w:rsidRPr="00390E98">
        <w:rPr>
          <w:sz w:val="22"/>
          <w:szCs w:val="22"/>
        </w:rPr>
        <w:t xml:space="preserve"> на право заключения договора аренды земельного участка, находящегося в государственной собственности.</w:t>
      </w:r>
    </w:p>
    <w:p w:rsidR="00B47D3C" w:rsidRPr="00390E98" w:rsidRDefault="00B47D3C" w:rsidP="00B47D3C">
      <w:pPr>
        <w:ind w:firstLine="709"/>
        <w:jc w:val="both"/>
        <w:rPr>
          <w:sz w:val="22"/>
          <w:szCs w:val="22"/>
        </w:rPr>
      </w:pPr>
    </w:p>
    <w:p w:rsidR="00B47D3C" w:rsidRPr="00390E98" w:rsidRDefault="00B47D3C" w:rsidP="00B47D3C">
      <w:pPr>
        <w:jc w:val="center"/>
        <w:rPr>
          <w:b/>
          <w:sz w:val="22"/>
          <w:szCs w:val="22"/>
        </w:rPr>
      </w:pPr>
      <w:r w:rsidRPr="00390E98">
        <w:rPr>
          <w:b/>
          <w:sz w:val="22"/>
          <w:szCs w:val="22"/>
        </w:rPr>
        <w:t>1.Организатор аукциона</w:t>
      </w:r>
    </w:p>
    <w:p w:rsidR="00B47D3C" w:rsidRPr="00390E98" w:rsidRDefault="00B47D3C" w:rsidP="00B47D3C">
      <w:pPr>
        <w:ind w:firstLine="709"/>
        <w:jc w:val="both"/>
        <w:rPr>
          <w:sz w:val="22"/>
          <w:szCs w:val="22"/>
        </w:rPr>
      </w:pPr>
      <w:proofErr w:type="gramStart"/>
      <w:r w:rsidRPr="00390E98">
        <w:rPr>
          <w:sz w:val="22"/>
          <w:szCs w:val="22"/>
        </w:rPr>
        <w:t xml:space="preserve">Организатор аукциона - министерство инвестиций, земельных и имущественных отношений Нижегородской области (далее – министерство) (603082, </w:t>
      </w:r>
      <w:proofErr w:type="spellStart"/>
      <w:r w:rsidRPr="00390E98">
        <w:rPr>
          <w:sz w:val="22"/>
          <w:szCs w:val="22"/>
        </w:rPr>
        <w:t>г.Н.Новгород</w:t>
      </w:r>
      <w:proofErr w:type="spellEnd"/>
      <w:r w:rsidRPr="00390E98">
        <w:rPr>
          <w:sz w:val="22"/>
          <w:szCs w:val="22"/>
        </w:rPr>
        <w:t>, Кремль, корп. 2).</w:t>
      </w:r>
      <w:proofErr w:type="gramEnd"/>
    </w:p>
    <w:p w:rsidR="00B47D3C" w:rsidRPr="00390E98" w:rsidRDefault="00B47D3C" w:rsidP="00B47D3C">
      <w:pPr>
        <w:ind w:firstLine="709"/>
        <w:jc w:val="both"/>
        <w:rPr>
          <w:sz w:val="22"/>
          <w:szCs w:val="22"/>
        </w:rPr>
      </w:pPr>
    </w:p>
    <w:p w:rsidR="00B47D3C" w:rsidRPr="00390E98" w:rsidRDefault="00B47D3C" w:rsidP="00B47D3C">
      <w:pPr>
        <w:jc w:val="center"/>
        <w:rPr>
          <w:b/>
          <w:sz w:val="22"/>
          <w:szCs w:val="22"/>
        </w:rPr>
      </w:pPr>
      <w:r w:rsidRPr="00390E98">
        <w:rPr>
          <w:b/>
          <w:sz w:val="22"/>
          <w:szCs w:val="22"/>
        </w:rPr>
        <w:t>Лот№1</w:t>
      </w:r>
    </w:p>
    <w:p w:rsidR="00B47D3C" w:rsidRPr="00390E98" w:rsidRDefault="00B47D3C" w:rsidP="00B47D3C">
      <w:pPr>
        <w:jc w:val="center"/>
        <w:rPr>
          <w:b/>
          <w:sz w:val="22"/>
          <w:szCs w:val="22"/>
        </w:rPr>
      </w:pPr>
      <w:r w:rsidRPr="00390E98">
        <w:rPr>
          <w:b/>
          <w:sz w:val="22"/>
          <w:szCs w:val="22"/>
        </w:rPr>
        <w:t>Реквизиты решения о проведен</w:t>
      </w:r>
      <w:proofErr w:type="gramStart"/>
      <w:r w:rsidRPr="00390E98">
        <w:rPr>
          <w:b/>
          <w:sz w:val="22"/>
          <w:szCs w:val="22"/>
        </w:rPr>
        <w:t>ии ау</w:t>
      </w:r>
      <w:proofErr w:type="gramEnd"/>
      <w:r w:rsidRPr="00390E98">
        <w:rPr>
          <w:b/>
          <w:sz w:val="22"/>
          <w:szCs w:val="22"/>
        </w:rPr>
        <w:t>кциона</w:t>
      </w:r>
    </w:p>
    <w:p w:rsidR="00B47D3C" w:rsidRPr="00390E98" w:rsidRDefault="00B47D3C" w:rsidP="00B47D3C">
      <w:pPr>
        <w:ind w:firstLine="709"/>
        <w:jc w:val="both"/>
        <w:rPr>
          <w:bCs/>
          <w:sz w:val="22"/>
          <w:szCs w:val="22"/>
        </w:rPr>
      </w:pPr>
      <w:r w:rsidRPr="00390E98">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w:t>
      </w:r>
      <w:r w:rsidRPr="00390E98">
        <w:rPr>
          <w:rFonts w:eastAsia="MS Mincho"/>
          <w:sz w:val="22"/>
          <w:szCs w:val="22"/>
        </w:rPr>
        <w:t xml:space="preserve">расположенного по адресу: </w:t>
      </w:r>
      <w:r w:rsidRPr="00390E98">
        <w:rPr>
          <w:sz w:val="22"/>
          <w:szCs w:val="22"/>
        </w:rPr>
        <w:t xml:space="preserve">Нижегородская область, </w:t>
      </w:r>
      <w:proofErr w:type="spellStart"/>
      <w:r w:rsidRPr="00390E98">
        <w:rPr>
          <w:sz w:val="22"/>
          <w:szCs w:val="22"/>
        </w:rPr>
        <w:t>г</w:t>
      </w:r>
      <w:proofErr w:type="gramStart"/>
      <w:r w:rsidRPr="00390E98">
        <w:rPr>
          <w:sz w:val="22"/>
          <w:szCs w:val="22"/>
        </w:rPr>
        <w:t>.В</w:t>
      </w:r>
      <w:proofErr w:type="gramEnd"/>
      <w:r w:rsidRPr="00390E98">
        <w:rPr>
          <w:sz w:val="22"/>
          <w:szCs w:val="22"/>
        </w:rPr>
        <w:t>ыкса</w:t>
      </w:r>
      <w:proofErr w:type="spellEnd"/>
      <w:r w:rsidRPr="00390E98">
        <w:rPr>
          <w:sz w:val="22"/>
          <w:szCs w:val="22"/>
        </w:rPr>
        <w:t xml:space="preserve">, шоссе </w:t>
      </w:r>
      <w:proofErr w:type="spellStart"/>
      <w:r w:rsidRPr="00390E98">
        <w:rPr>
          <w:sz w:val="22"/>
          <w:szCs w:val="22"/>
        </w:rPr>
        <w:t>Досчатинское</w:t>
      </w:r>
      <w:proofErr w:type="spellEnd"/>
      <w:r w:rsidRPr="00390E98">
        <w:rPr>
          <w:sz w:val="22"/>
          <w:szCs w:val="22"/>
        </w:rPr>
        <w:t xml:space="preserve">, 44, участок в районе участка №4, с кадастровым номером 52:53:0020103:785, общей площадью 2779±18 </w:t>
      </w:r>
      <w:proofErr w:type="spellStart"/>
      <w:r w:rsidRPr="00390E98">
        <w:rPr>
          <w:sz w:val="22"/>
          <w:szCs w:val="22"/>
        </w:rPr>
        <w:t>кв.м</w:t>
      </w:r>
      <w:proofErr w:type="spellEnd"/>
      <w:r w:rsidRPr="00390E98">
        <w:rPr>
          <w:sz w:val="22"/>
          <w:szCs w:val="22"/>
        </w:rPr>
        <w:t>, с разрешенным использованием: железнодорожный транспорт, категория земель - земли населенных пунктов 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от 12.01.2017 года № 8-р.</w:t>
      </w:r>
    </w:p>
    <w:p w:rsidR="00B47D3C" w:rsidRPr="00390E98" w:rsidRDefault="00B47D3C" w:rsidP="00B47D3C">
      <w:pPr>
        <w:jc w:val="center"/>
        <w:rPr>
          <w:b/>
          <w:sz w:val="22"/>
          <w:szCs w:val="22"/>
        </w:rPr>
      </w:pPr>
      <w:r w:rsidRPr="00390E98">
        <w:rPr>
          <w:b/>
          <w:sz w:val="22"/>
          <w:szCs w:val="22"/>
        </w:rPr>
        <w:t>Предмет аукциона</w:t>
      </w:r>
    </w:p>
    <w:p w:rsidR="00B47D3C" w:rsidRPr="00390E98" w:rsidRDefault="00B47D3C" w:rsidP="00B47D3C">
      <w:pPr>
        <w:ind w:firstLine="709"/>
        <w:jc w:val="both"/>
        <w:rPr>
          <w:bCs/>
          <w:sz w:val="22"/>
          <w:szCs w:val="22"/>
        </w:rPr>
      </w:pPr>
      <w:r w:rsidRPr="00390E98">
        <w:rPr>
          <w:bCs/>
          <w:sz w:val="22"/>
          <w:szCs w:val="22"/>
        </w:rPr>
        <w:t xml:space="preserve">Предметом аукциона является право на заключение договора аренды земельного участка, находящегося в государственной собственности, расположенного по адресу: Нижегородская область, </w:t>
      </w:r>
      <w:proofErr w:type="spellStart"/>
      <w:r w:rsidRPr="00390E98">
        <w:rPr>
          <w:bCs/>
          <w:sz w:val="22"/>
          <w:szCs w:val="22"/>
        </w:rPr>
        <w:t>г</w:t>
      </w:r>
      <w:proofErr w:type="gramStart"/>
      <w:r w:rsidRPr="00390E98">
        <w:rPr>
          <w:bCs/>
          <w:sz w:val="22"/>
          <w:szCs w:val="22"/>
        </w:rPr>
        <w:t>.В</w:t>
      </w:r>
      <w:proofErr w:type="gramEnd"/>
      <w:r w:rsidRPr="00390E98">
        <w:rPr>
          <w:bCs/>
          <w:sz w:val="22"/>
          <w:szCs w:val="22"/>
        </w:rPr>
        <w:t>ыкса</w:t>
      </w:r>
      <w:proofErr w:type="spellEnd"/>
      <w:r w:rsidRPr="00390E98">
        <w:rPr>
          <w:bCs/>
          <w:sz w:val="22"/>
          <w:szCs w:val="22"/>
        </w:rPr>
        <w:t xml:space="preserve">, шоссе </w:t>
      </w:r>
      <w:proofErr w:type="spellStart"/>
      <w:r w:rsidRPr="00390E98">
        <w:rPr>
          <w:bCs/>
          <w:sz w:val="22"/>
          <w:szCs w:val="22"/>
        </w:rPr>
        <w:t>Досчатинское</w:t>
      </w:r>
      <w:proofErr w:type="spellEnd"/>
      <w:r w:rsidRPr="00390E98">
        <w:rPr>
          <w:bCs/>
          <w:sz w:val="22"/>
          <w:szCs w:val="22"/>
        </w:rPr>
        <w:t xml:space="preserve">, 44, участок в районе участка №4, с кадастровым номером 52:53:0020103:785, общей площадью 2779±18 </w:t>
      </w:r>
      <w:proofErr w:type="spellStart"/>
      <w:r w:rsidRPr="00390E98">
        <w:rPr>
          <w:bCs/>
          <w:sz w:val="22"/>
          <w:szCs w:val="22"/>
        </w:rPr>
        <w:t>кв.м</w:t>
      </w:r>
      <w:proofErr w:type="spellEnd"/>
      <w:r w:rsidRPr="00390E98">
        <w:rPr>
          <w:bCs/>
          <w:sz w:val="22"/>
          <w:szCs w:val="22"/>
        </w:rPr>
        <w:t>, с разрешенным использованием: железнодорожный транспорт.</w:t>
      </w:r>
    </w:p>
    <w:p w:rsidR="00B47D3C" w:rsidRPr="00390E98" w:rsidRDefault="00B47D3C" w:rsidP="00B47D3C">
      <w:pPr>
        <w:ind w:firstLine="709"/>
        <w:jc w:val="both"/>
        <w:rPr>
          <w:bCs/>
          <w:sz w:val="22"/>
          <w:szCs w:val="22"/>
        </w:rPr>
      </w:pPr>
    </w:p>
    <w:p w:rsidR="00B47D3C" w:rsidRPr="00390E98" w:rsidRDefault="00B47D3C" w:rsidP="00B47D3C">
      <w:pPr>
        <w:jc w:val="center"/>
        <w:rPr>
          <w:b/>
          <w:iCs/>
          <w:sz w:val="22"/>
          <w:szCs w:val="22"/>
        </w:rPr>
      </w:pPr>
      <w:r w:rsidRPr="00390E98">
        <w:rPr>
          <w:b/>
          <w:sz w:val="22"/>
          <w:szCs w:val="22"/>
        </w:rPr>
        <w:t xml:space="preserve">Характеристика </w:t>
      </w:r>
      <w:r w:rsidRPr="00390E98">
        <w:rPr>
          <w:b/>
          <w:iCs/>
          <w:sz w:val="22"/>
          <w:szCs w:val="22"/>
        </w:rPr>
        <w:t>земельного участка:</w:t>
      </w:r>
    </w:p>
    <w:p w:rsidR="00B47D3C" w:rsidRPr="00390E98" w:rsidRDefault="00B47D3C" w:rsidP="00B47D3C">
      <w:pPr>
        <w:ind w:firstLine="709"/>
        <w:jc w:val="both"/>
        <w:rPr>
          <w:bCs/>
          <w:sz w:val="22"/>
          <w:szCs w:val="22"/>
        </w:rPr>
      </w:pPr>
      <w:r w:rsidRPr="00390E98">
        <w:rPr>
          <w:b/>
          <w:bCs/>
          <w:sz w:val="22"/>
          <w:szCs w:val="22"/>
        </w:rPr>
        <w:t>Местоположение земельного участка:</w:t>
      </w:r>
      <w:r w:rsidRPr="00390E98">
        <w:rPr>
          <w:bCs/>
          <w:sz w:val="22"/>
          <w:szCs w:val="22"/>
        </w:rPr>
        <w:t xml:space="preserve"> Нижегородская область, </w:t>
      </w:r>
      <w:proofErr w:type="spellStart"/>
      <w:r w:rsidRPr="00390E98">
        <w:rPr>
          <w:bCs/>
          <w:sz w:val="22"/>
          <w:szCs w:val="22"/>
        </w:rPr>
        <w:t>г</w:t>
      </w:r>
      <w:proofErr w:type="gramStart"/>
      <w:r w:rsidRPr="00390E98">
        <w:rPr>
          <w:bCs/>
          <w:sz w:val="22"/>
          <w:szCs w:val="22"/>
        </w:rPr>
        <w:t>.В</w:t>
      </w:r>
      <w:proofErr w:type="gramEnd"/>
      <w:r w:rsidRPr="00390E98">
        <w:rPr>
          <w:bCs/>
          <w:sz w:val="22"/>
          <w:szCs w:val="22"/>
        </w:rPr>
        <w:t>ыкса</w:t>
      </w:r>
      <w:proofErr w:type="spellEnd"/>
      <w:r w:rsidRPr="00390E98">
        <w:rPr>
          <w:bCs/>
          <w:sz w:val="22"/>
          <w:szCs w:val="22"/>
        </w:rPr>
        <w:t xml:space="preserve">, шоссе </w:t>
      </w:r>
      <w:proofErr w:type="spellStart"/>
      <w:r w:rsidRPr="00390E98">
        <w:rPr>
          <w:bCs/>
          <w:sz w:val="22"/>
          <w:szCs w:val="22"/>
        </w:rPr>
        <w:t>Досчатинское</w:t>
      </w:r>
      <w:proofErr w:type="spellEnd"/>
      <w:r w:rsidRPr="00390E98">
        <w:rPr>
          <w:bCs/>
          <w:sz w:val="22"/>
          <w:szCs w:val="22"/>
        </w:rPr>
        <w:t>, 44, участок в районе участка №4</w:t>
      </w:r>
      <w:r w:rsidRPr="00390E98">
        <w:rPr>
          <w:rFonts w:eastAsia="MS Mincho"/>
          <w:sz w:val="22"/>
          <w:szCs w:val="22"/>
        </w:rPr>
        <w:t>;</w:t>
      </w:r>
    </w:p>
    <w:p w:rsidR="00B47D3C" w:rsidRPr="00390E98" w:rsidRDefault="00B47D3C" w:rsidP="00B47D3C">
      <w:pPr>
        <w:ind w:firstLine="709"/>
        <w:jc w:val="both"/>
        <w:rPr>
          <w:bCs/>
          <w:sz w:val="22"/>
          <w:szCs w:val="22"/>
        </w:rPr>
      </w:pPr>
      <w:r w:rsidRPr="00390E98">
        <w:rPr>
          <w:b/>
          <w:bCs/>
          <w:sz w:val="22"/>
          <w:szCs w:val="22"/>
        </w:rPr>
        <w:t>Кадастровый номер:</w:t>
      </w:r>
      <w:r w:rsidRPr="00390E98">
        <w:rPr>
          <w:bCs/>
          <w:sz w:val="22"/>
          <w:szCs w:val="22"/>
        </w:rPr>
        <w:t xml:space="preserve"> 52:53:0020103:785;</w:t>
      </w:r>
    </w:p>
    <w:p w:rsidR="00B47D3C" w:rsidRPr="00390E98" w:rsidRDefault="00B47D3C" w:rsidP="00B47D3C">
      <w:pPr>
        <w:ind w:firstLine="709"/>
        <w:jc w:val="both"/>
        <w:rPr>
          <w:sz w:val="22"/>
          <w:szCs w:val="22"/>
        </w:rPr>
      </w:pPr>
      <w:r w:rsidRPr="00390E98">
        <w:rPr>
          <w:b/>
          <w:iCs/>
          <w:sz w:val="22"/>
          <w:szCs w:val="22"/>
        </w:rPr>
        <w:t>Категория земель</w:t>
      </w:r>
      <w:r w:rsidRPr="00390E98">
        <w:rPr>
          <w:b/>
          <w:sz w:val="22"/>
          <w:szCs w:val="22"/>
        </w:rPr>
        <w:t>:</w:t>
      </w:r>
      <w:r w:rsidRPr="00390E98">
        <w:rPr>
          <w:sz w:val="22"/>
          <w:szCs w:val="22"/>
        </w:rPr>
        <w:t xml:space="preserve"> земли населенных пунктов;</w:t>
      </w:r>
    </w:p>
    <w:p w:rsidR="00B47D3C" w:rsidRPr="00390E98" w:rsidRDefault="00B47D3C" w:rsidP="00B47D3C">
      <w:pPr>
        <w:ind w:firstLine="709"/>
        <w:jc w:val="both"/>
        <w:rPr>
          <w:iCs/>
          <w:sz w:val="22"/>
          <w:szCs w:val="22"/>
        </w:rPr>
      </w:pPr>
      <w:r w:rsidRPr="00390E98">
        <w:rPr>
          <w:b/>
          <w:iCs/>
          <w:sz w:val="22"/>
          <w:szCs w:val="22"/>
        </w:rPr>
        <w:t>Площадь земельного участка:</w:t>
      </w:r>
      <w:r w:rsidRPr="00390E98">
        <w:rPr>
          <w:iCs/>
          <w:sz w:val="22"/>
          <w:szCs w:val="22"/>
        </w:rPr>
        <w:t xml:space="preserve"> </w:t>
      </w:r>
      <w:r w:rsidRPr="00390E98">
        <w:rPr>
          <w:bCs/>
          <w:sz w:val="22"/>
          <w:szCs w:val="22"/>
        </w:rPr>
        <w:t xml:space="preserve">2779±18 </w:t>
      </w:r>
      <w:proofErr w:type="spellStart"/>
      <w:r w:rsidRPr="00390E98">
        <w:rPr>
          <w:rFonts w:eastAsia="MS Mincho"/>
          <w:sz w:val="22"/>
          <w:szCs w:val="22"/>
        </w:rPr>
        <w:t>кв</w:t>
      </w:r>
      <w:proofErr w:type="gramStart"/>
      <w:r w:rsidRPr="00390E98">
        <w:rPr>
          <w:rFonts w:eastAsia="MS Mincho"/>
          <w:sz w:val="22"/>
          <w:szCs w:val="22"/>
        </w:rPr>
        <w:t>.м</w:t>
      </w:r>
      <w:proofErr w:type="spellEnd"/>
      <w:proofErr w:type="gramEnd"/>
      <w:r w:rsidRPr="00390E98">
        <w:rPr>
          <w:iCs/>
          <w:sz w:val="22"/>
          <w:szCs w:val="22"/>
        </w:rPr>
        <w:t>;</w:t>
      </w:r>
    </w:p>
    <w:p w:rsidR="00B47D3C" w:rsidRPr="00390E98" w:rsidRDefault="00B47D3C" w:rsidP="00B47D3C">
      <w:pPr>
        <w:ind w:firstLine="709"/>
        <w:jc w:val="both"/>
        <w:rPr>
          <w:sz w:val="22"/>
          <w:szCs w:val="22"/>
        </w:rPr>
      </w:pPr>
      <w:r w:rsidRPr="00390E98">
        <w:rPr>
          <w:sz w:val="22"/>
          <w:szCs w:val="22"/>
        </w:rPr>
        <w:t xml:space="preserve">В соответствии с Правилами землепользования и застройки городского округа город Выкса (далее - Правила), утвержденными решением Совета депутатов от 17.12.2013 №88:  П-8 - зона санитарно-защитных зон и санитарных разрывов. </w:t>
      </w:r>
    </w:p>
    <w:p w:rsidR="00B47D3C" w:rsidRPr="00390E98" w:rsidRDefault="00B47D3C" w:rsidP="00B47D3C">
      <w:pPr>
        <w:ind w:firstLine="709"/>
        <w:jc w:val="both"/>
        <w:rPr>
          <w:sz w:val="22"/>
          <w:szCs w:val="22"/>
        </w:rPr>
      </w:pPr>
      <w:r w:rsidRPr="00390E98">
        <w:rPr>
          <w:sz w:val="22"/>
          <w:szCs w:val="22"/>
        </w:rPr>
        <w:t xml:space="preserve">Режим использования и застройки территории городского округа, на которые в соответствии с Градостроительным кодексом Российской Федерации действие градостроительного регламента не распространяется, определяется в отношении участков, предназначенных для размещение линейных объектов и (или) занятых линейными объектами, - техническими регламентами или строительными нормами и правилами соответствующих ведомств и органов контроля. </w:t>
      </w:r>
    </w:p>
    <w:p w:rsidR="00B47D3C" w:rsidRPr="00390E98" w:rsidRDefault="00B47D3C" w:rsidP="00B47D3C">
      <w:pPr>
        <w:ind w:firstLine="709"/>
        <w:jc w:val="both"/>
        <w:rPr>
          <w:sz w:val="22"/>
          <w:szCs w:val="22"/>
        </w:rPr>
      </w:pPr>
      <w:proofErr w:type="gramStart"/>
      <w:r w:rsidRPr="00390E98">
        <w:rPr>
          <w:sz w:val="22"/>
          <w:szCs w:val="22"/>
        </w:rPr>
        <w:t>Согласно подпункта</w:t>
      </w:r>
      <w:proofErr w:type="gramEnd"/>
      <w:r w:rsidRPr="00390E98">
        <w:rPr>
          <w:sz w:val="22"/>
          <w:szCs w:val="22"/>
        </w:rPr>
        <w:t xml:space="preserve"> 3 пункта 5 статьи 28 Правил землепользования и застройки городского округа город Выкса, утвержденных решением Совета депутатов от 17.12.2013 №88, действие градостроительного регламента не распространяется на земельные участки, предназначенные для размещения линейных объектов.</w:t>
      </w:r>
    </w:p>
    <w:p w:rsidR="00B47D3C" w:rsidRPr="00390E98" w:rsidRDefault="00B47D3C" w:rsidP="00B47D3C">
      <w:pPr>
        <w:ind w:firstLine="709"/>
        <w:jc w:val="both"/>
        <w:rPr>
          <w:sz w:val="22"/>
          <w:szCs w:val="22"/>
        </w:rPr>
      </w:pPr>
      <w:r w:rsidRPr="00390E98">
        <w:rPr>
          <w:b/>
          <w:sz w:val="22"/>
          <w:szCs w:val="22"/>
        </w:rPr>
        <w:t>Разрешенное использование земельного участка:</w:t>
      </w:r>
      <w:r w:rsidRPr="00390E98">
        <w:rPr>
          <w:sz w:val="22"/>
          <w:szCs w:val="22"/>
        </w:rPr>
        <w:t xml:space="preserve"> </w:t>
      </w:r>
      <w:r w:rsidRPr="00390E98">
        <w:rPr>
          <w:rFonts w:eastAsia="MS Mincho"/>
          <w:sz w:val="22"/>
          <w:szCs w:val="22"/>
        </w:rPr>
        <w:t>железнодорожный транспорт.</w:t>
      </w:r>
    </w:p>
    <w:p w:rsidR="00B47D3C" w:rsidRPr="00390E98" w:rsidRDefault="00B47D3C" w:rsidP="00B47D3C">
      <w:pPr>
        <w:ind w:firstLine="709"/>
        <w:jc w:val="both"/>
        <w:rPr>
          <w:iCs/>
          <w:sz w:val="22"/>
          <w:szCs w:val="22"/>
        </w:rPr>
      </w:pPr>
      <w:r w:rsidRPr="00390E98">
        <w:rPr>
          <w:b/>
          <w:iCs/>
          <w:sz w:val="22"/>
          <w:szCs w:val="22"/>
        </w:rPr>
        <w:t>Вид приобретаемого права:</w:t>
      </w:r>
      <w:r w:rsidRPr="00390E98">
        <w:rPr>
          <w:iCs/>
          <w:sz w:val="22"/>
          <w:szCs w:val="22"/>
        </w:rPr>
        <w:t xml:space="preserve"> аренда на 5 лет.</w:t>
      </w:r>
    </w:p>
    <w:p w:rsidR="00B47D3C" w:rsidRPr="00390E98" w:rsidRDefault="00B47D3C" w:rsidP="00B47D3C">
      <w:pPr>
        <w:ind w:firstLine="709"/>
        <w:jc w:val="both"/>
        <w:rPr>
          <w:sz w:val="22"/>
          <w:szCs w:val="22"/>
        </w:rPr>
      </w:pPr>
      <w:r w:rsidRPr="00390E98">
        <w:rPr>
          <w:b/>
          <w:sz w:val="22"/>
          <w:szCs w:val="22"/>
        </w:rPr>
        <w:t xml:space="preserve">Зоны ограничений: </w:t>
      </w:r>
      <w:r w:rsidRPr="00390E98">
        <w:rPr>
          <w:sz w:val="22"/>
          <w:szCs w:val="22"/>
        </w:rPr>
        <w:t>нет.</w:t>
      </w:r>
    </w:p>
    <w:p w:rsidR="00B47D3C" w:rsidRPr="00390E98" w:rsidRDefault="00B47D3C" w:rsidP="00B47D3C">
      <w:pPr>
        <w:ind w:firstLine="709"/>
        <w:jc w:val="both"/>
        <w:rPr>
          <w:sz w:val="22"/>
          <w:szCs w:val="22"/>
        </w:rPr>
      </w:pPr>
      <w:r w:rsidRPr="00390E98">
        <w:rPr>
          <w:sz w:val="22"/>
          <w:szCs w:val="22"/>
        </w:rPr>
        <w:t xml:space="preserve">В соответствии с письмом АО «Выксунский металлургический завод» от 05.12.2016 № 12001-И-2769/16 АО «ВМЗ» дает согласие на примыкание и врезку стрелки к железнодорожному пути, принадлежащему ему на праве собственности, расположенному по адресу: Нижегородская область, Выксунский район, </w:t>
      </w:r>
      <w:proofErr w:type="spellStart"/>
      <w:r w:rsidRPr="00390E98">
        <w:rPr>
          <w:sz w:val="22"/>
          <w:szCs w:val="22"/>
        </w:rPr>
        <w:t>г</w:t>
      </w:r>
      <w:proofErr w:type="gramStart"/>
      <w:r w:rsidRPr="00390E98">
        <w:rPr>
          <w:sz w:val="22"/>
          <w:szCs w:val="22"/>
        </w:rPr>
        <w:t>.В</w:t>
      </w:r>
      <w:proofErr w:type="gramEnd"/>
      <w:r w:rsidRPr="00390E98">
        <w:rPr>
          <w:sz w:val="22"/>
          <w:szCs w:val="22"/>
        </w:rPr>
        <w:t>ыкса</w:t>
      </w:r>
      <w:proofErr w:type="spellEnd"/>
      <w:r w:rsidRPr="00390E98">
        <w:rPr>
          <w:sz w:val="22"/>
          <w:szCs w:val="22"/>
        </w:rPr>
        <w:t xml:space="preserve">, шоссе </w:t>
      </w:r>
      <w:proofErr w:type="spellStart"/>
      <w:r w:rsidRPr="00390E98">
        <w:rPr>
          <w:sz w:val="22"/>
          <w:szCs w:val="22"/>
        </w:rPr>
        <w:t>Досчатинское</w:t>
      </w:r>
      <w:proofErr w:type="spellEnd"/>
      <w:r w:rsidRPr="00390E98">
        <w:rPr>
          <w:sz w:val="22"/>
          <w:szCs w:val="22"/>
        </w:rPr>
        <w:t>, от здания 44/13 до стрелки №2.</w:t>
      </w:r>
    </w:p>
    <w:p w:rsidR="00B47D3C" w:rsidRPr="00390E98" w:rsidRDefault="00B47D3C" w:rsidP="00B47D3C">
      <w:pPr>
        <w:ind w:firstLine="709"/>
        <w:jc w:val="both"/>
        <w:rPr>
          <w:sz w:val="22"/>
          <w:szCs w:val="22"/>
        </w:rPr>
      </w:pPr>
      <w:proofErr w:type="gramStart"/>
      <w:r w:rsidRPr="00390E98">
        <w:rPr>
          <w:sz w:val="22"/>
          <w:szCs w:val="22"/>
        </w:rPr>
        <w:t xml:space="preserve">Управлением </w:t>
      </w:r>
      <w:proofErr w:type="spellStart"/>
      <w:r w:rsidRPr="00390E98">
        <w:rPr>
          <w:sz w:val="22"/>
          <w:szCs w:val="22"/>
        </w:rPr>
        <w:t>Роспотребнадзора</w:t>
      </w:r>
      <w:proofErr w:type="spellEnd"/>
      <w:r w:rsidRPr="00390E98">
        <w:rPr>
          <w:sz w:val="22"/>
          <w:szCs w:val="22"/>
        </w:rPr>
        <w:t xml:space="preserve"> по Нижегородской области выдано санитарно-эпидемиологическое заключение №52.НЦ.04.000.Т.001061.10.16 от 24.10.2016г. о соответствии проекта обоснования расчетной санитарно-защитной зоны предполагаемого к строительству объекта – строительство железнодорожный путей в рамках реализации проекта: «строительство цеха по производству и отделке труб, включая высокотехнологический центр финишной отделки обсадных труб диаметром 139,7-426,0 мм для нефтегазового сектора с создание муфтовых резьбовых соединений</w:t>
      </w:r>
      <w:proofErr w:type="gramEnd"/>
      <w:r w:rsidRPr="00390E98">
        <w:rPr>
          <w:sz w:val="22"/>
          <w:szCs w:val="22"/>
        </w:rPr>
        <w:t xml:space="preserve"> для сложных условий добычи и комплекс по производству и отделке </w:t>
      </w:r>
      <w:proofErr w:type="spellStart"/>
      <w:r w:rsidRPr="00390E98">
        <w:rPr>
          <w:sz w:val="22"/>
          <w:szCs w:val="22"/>
        </w:rPr>
        <w:t>нефтегазопроводных</w:t>
      </w:r>
      <w:proofErr w:type="spellEnd"/>
      <w:r w:rsidRPr="00390E98">
        <w:rPr>
          <w:sz w:val="22"/>
          <w:szCs w:val="22"/>
        </w:rPr>
        <w:t>, насосно-компрессорных и обсадных труб диаметром 60,3-177,8 мм, и железнодорожных путей к нему», государственным санитарно-эпидемиологическим правилам и нормам.</w:t>
      </w:r>
    </w:p>
    <w:p w:rsidR="00B47D3C" w:rsidRPr="00390E98" w:rsidRDefault="00B47D3C" w:rsidP="00B47D3C">
      <w:pPr>
        <w:ind w:firstLine="709"/>
        <w:jc w:val="both"/>
        <w:rPr>
          <w:sz w:val="22"/>
          <w:szCs w:val="22"/>
        </w:rPr>
      </w:pPr>
      <w:r w:rsidRPr="00390E98">
        <w:rPr>
          <w:sz w:val="22"/>
          <w:szCs w:val="22"/>
        </w:rPr>
        <w:t xml:space="preserve">Освоение земельного участка осуществлять при условии соблюдения требований СанПиН 2.2.1/2.1.1.1200-03 «Санитарно-защитные зоны и санитарная классификация предприятий,  сооружений и иных объектов» (новая редакция), согласно письму Управления </w:t>
      </w:r>
      <w:proofErr w:type="spellStart"/>
      <w:r w:rsidRPr="00390E98">
        <w:rPr>
          <w:sz w:val="22"/>
          <w:szCs w:val="22"/>
        </w:rPr>
        <w:t>Роспотребнадзора</w:t>
      </w:r>
      <w:proofErr w:type="spellEnd"/>
      <w:r w:rsidRPr="00390E98">
        <w:rPr>
          <w:sz w:val="22"/>
          <w:szCs w:val="22"/>
        </w:rPr>
        <w:t xml:space="preserve"> по Нижегородской области от 29.06.2016 № 04-11705.</w:t>
      </w:r>
    </w:p>
    <w:p w:rsidR="00B47D3C" w:rsidRPr="00390E98" w:rsidRDefault="00B47D3C" w:rsidP="00B47D3C">
      <w:pPr>
        <w:ind w:firstLine="709"/>
        <w:jc w:val="both"/>
        <w:rPr>
          <w:sz w:val="22"/>
          <w:szCs w:val="22"/>
        </w:rPr>
      </w:pPr>
      <w:r w:rsidRPr="00390E98">
        <w:rPr>
          <w:sz w:val="22"/>
          <w:szCs w:val="22"/>
        </w:rPr>
        <w:lastRenderedPageBreak/>
        <w:t xml:space="preserve">Освоение земельного участка осуществлять в соответствии с требованиями </w:t>
      </w:r>
      <w:proofErr w:type="gramStart"/>
      <w:r w:rsidRPr="00390E98">
        <w:rPr>
          <w:sz w:val="22"/>
          <w:szCs w:val="22"/>
        </w:rPr>
        <w:t>заключения Управления государственной охраны объектов культурного наследия</w:t>
      </w:r>
      <w:proofErr w:type="gramEnd"/>
      <w:r w:rsidRPr="00390E98">
        <w:rPr>
          <w:sz w:val="22"/>
          <w:szCs w:val="22"/>
        </w:rPr>
        <w:t xml:space="preserve"> Нижегородской области от 04.02.2016 №518/15-314: </w:t>
      </w:r>
      <w:proofErr w:type="gramStart"/>
      <w:r w:rsidRPr="00390E98">
        <w:rPr>
          <w:sz w:val="22"/>
          <w:szCs w:val="22"/>
        </w:rPr>
        <w:t xml:space="preserve">Заявители (инвесторы) в соответствии со ст.ст.28, 30, п.3 ст.31, п.2 ст.32, </w:t>
      </w:r>
      <w:proofErr w:type="spellStart"/>
      <w:r w:rsidRPr="00390E98">
        <w:rPr>
          <w:sz w:val="22"/>
          <w:szCs w:val="22"/>
        </w:rPr>
        <w:t>ст.ст</w:t>
      </w:r>
      <w:proofErr w:type="spellEnd"/>
      <w:r w:rsidRPr="00390E98">
        <w:rPr>
          <w:sz w:val="22"/>
          <w:szCs w:val="22"/>
        </w:rPr>
        <w:t xml:space="preserve">. 36, 45.1 Федерального закона от 25.06.2002 №73-ФЗ «Об объектах культурного наследия (памятниках истории и культуры) народов Российской Федерации» до начала землеустроительных, земляных, строительных, мелиоративных, хозяйственных и иных работ обязаны: </w:t>
      </w:r>
      <w:proofErr w:type="gramEnd"/>
    </w:p>
    <w:p w:rsidR="00B47D3C" w:rsidRPr="00390E98" w:rsidRDefault="00B47D3C" w:rsidP="00B47D3C">
      <w:pPr>
        <w:autoSpaceDE w:val="0"/>
        <w:autoSpaceDN w:val="0"/>
        <w:adjustRightInd w:val="0"/>
        <w:ind w:firstLine="709"/>
        <w:jc w:val="both"/>
        <w:rPr>
          <w:sz w:val="22"/>
          <w:szCs w:val="22"/>
        </w:rPr>
      </w:pPr>
      <w:r w:rsidRPr="00390E98">
        <w:rPr>
          <w:sz w:val="22"/>
          <w:szCs w:val="22"/>
        </w:rPr>
        <w:t>1. Обеспечить проведение и финансирование историко-культурной экспертизы земель, подлежащих воздействию земляных, строительных, мелиоративных, хозяйственных работ, указанных в статье 30 Федерального закона от 25.06.2002 г. № 73-Ф3 работ по использованию лесов и иных работ, путём археологической разведки в порядке, установленном статьёй 45.1 Федерального закона № 73-ФЗ.</w:t>
      </w:r>
    </w:p>
    <w:p w:rsidR="00B47D3C" w:rsidRPr="00390E98" w:rsidRDefault="00B47D3C" w:rsidP="00B47D3C">
      <w:pPr>
        <w:autoSpaceDE w:val="0"/>
        <w:autoSpaceDN w:val="0"/>
        <w:adjustRightInd w:val="0"/>
        <w:ind w:firstLine="709"/>
        <w:jc w:val="both"/>
        <w:rPr>
          <w:sz w:val="22"/>
          <w:szCs w:val="22"/>
        </w:rPr>
      </w:pPr>
      <w:r w:rsidRPr="00390E98">
        <w:rPr>
          <w:sz w:val="22"/>
          <w:szCs w:val="22"/>
        </w:rPr>
        <w:t>2. Представить в Управление документацию, подготовленную на основе археологических полевых работ, содержащую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подлежащем воздействию земляных, строительных, мелиоративных, хозяйственных работ, а также заключение государственной историко-культурной указанной документации (либо земельного участка).</w:t>
      </w:r>
    </w:p>
    <w:p w:rsidR="00B47D3C" w:rsidRPr="00390E98" w:rsidRDefault="00B47D3C" w:rsidP="00B47D3C">
      <w:pPr>
        <w:autoSpaceDE w:val="0"/>
        <w:autoSpaceDN w:val="0"/>
        <w:adjustRightInd w:val="0"/>
        <w:ind w:firstLine="709"/>
        <w:jc w:val="both"/>
        <w:rPr>
          <w:sz w:val="22"/>
          <w:szCs w:val="22"/>
        </w:rPr>
      </w:pPr>
      <w:r w:rsidRPr="00390E98">
        <w:rPr>
          <w:sz w:val="22"/>
          <w:szCs w:val="22"/>
        </w:rPr>
        <w:t>3. В случае обнаружения в границе земельного участка, подлежащего воздействию земляных, строительных работ объектов, обладающих признаками объекта археологического наследия, и после принятия Управлением решения о включении данного объекта в перечень выявленных объектов культурного наследия:</w:t>
      </w:r>
    </w:p>
    <w:p w:rsidR="00B47D3C" w:rsidRPr="00390E98" w:rsidRDefault="00B47D3C" w:rsidP="00B47D3C">
      <w:pPr>
        <w:autoSpaceDE w:val="0"/>
        <w:autoSpaceDN w:val="0"/>
        <w:adjustRightInd w:val="0"/>
        <w:ind w:firstLine="709"/>
        <w:jc w:val="both"/>
        <w:rPr>
          <w:sz w:val="22"/>
          <w:szCs w:val="22"/>
        </w:rPr>
      </w:pPr>
      <w:proofErr w:type="gramStart"/>
      <w:r w:rsidRPr="00390E98">
        <w:rPr>
          <w:sz w:val="22"/>
          <w:szCs w:val="22"/>
        </w:rPr>
        <w:t>- разработать в составе проектной документации на строительство раздел об обеспечении сохранности выявленного объекта культурного наследия или о проведении спасательных археологических полевых работ или проект обеспечения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 (далее документация или раздел документации, обосновывающий меры по обеспечению сохранности выявленного объекта культурного</w:t>
      </w:r>
      <w:proofErr w:type="gramEnd"/>
      <w:r w:rsidRPr="00390E98">
        <w:rPr>
          <w:sz w:val="22"/>
          <w:szCs w:val="22"/>
        </w:rPr>
        <w:t xml:space="preserve"> (</w:t>
      </w:r>
      <w:proofErr w:type="gramStart"/>
      <w:r w:rsidRPr="00390E98">
        <w:rPr>
          <w:sz w:val="22"/>
          <w:szCs w:val="22"/>
        </w:rPr>
        <w:t>археологического) наследия);</w:t>
      </w:r>
      <w:proofErr w:type="gramEnd"/>
    </w:p>
    <w:p w:rsidR="00B47D3C" w:rsidRPr="00390E98" w:rsidRDefault="00B47D3C" w:rsidP="00B47D3C">
      <w:pPr>
        <w:autoSpaceDE w:val="0"/>
        <w:autoSpaceDN w:val="0"/>
        <w:adjustRightInd w:val="0"/>
        <w:ind w:firstLine="709"/>
        <w:jc w:val="both"/>
        <w:rPr>
          <w:sz w:val="22"/>
          <w:szCs w:val="22"/>
        </w:rPr>
      </w:pPr>
      <w:r w:rsidRPr="00390E98">
        <w:rPr>
          <w:sz w:val="22"/>
          <w:szCs w:val="22"/>
        </w:rPr>
        <w:t>- 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историко-культурной экспертизы и представить его совместно с указанной документацией в Управление на согласование;</w:t>
      </w:r>
    </w:p>
    <w:p w:rsidR="00B47D3C" w:rsidRPr="00390E98" w:rsidRDefault="00B47D3C" w:rsidP="00B47D3C">
      <w:pPr>
        <w:ind w:firstLine="709"/>
        <w:jc w:val="both"/>
        <w:rPr>
          <w:sz w:val="22"/>
          <w:szCs w:val="22"/>
        </w:rPr>
      </w:pPr>
      <w:r w:rsidRPr="00390E98">
        <w:rPr>
          <w:sz w:val="22"/>
          <w:szCs w:val="22"/>
        </w:rPr>
        <w:t>- обеспечить реализацию согласованной Управлением документации, обосновывающей меры по обеспечению сохранности выявленного объекта культурного (археологического) наследия.</w:t>
      </w:r>
    </w:p>
    <w:p w:rsidR="00B47D3C" w:rsidRPr="00390E98" w:rsidRDefault="00B47D3C" w:rsidP="00B47D3C">
      <w:pPr>
        <w:autoSpaceDE w:val="0"/>
        <w:autoSpaceDN w:val="0"/>
        <w:adjustRightInd w:val="0"/>
        <w:ind w:firstLine="709"/>
        <w:jc w:val="both"/>
        <w:rPr>
          <w:b/>
          <w:sz w:val="22"/>
          <w:szCs w:val="22"/>
        </w:rPr>
      </w:pPr>
      <w:r w:rsidRPr="00390E98">
        <w:rPr>
          <w:b/>
          <w:bCs/>
          <w:sz w:val="22"/>
          <w:szCs w:val="22"/>
        </w:rPr>
        <w:t>Обременения земельного участка:</w:t>
      </w:r>
      <w:r w:rsidRPr="00390E98">
        <w:rPr>
          <w:b/>
          <w:sz w:val="22"/>
          <w:szCs w:val="22"/>
        </w:rPr>
        <w:t xml:space="preserve"> на дату принятия решения о проведен</w:t>
      </w:r>
      <w:proofErr w:type="gramStart"/>
      <w:r w:rsidRPr="00390E98">
        <w:rPr>
          <w:b/>
          <w:sz w:val="22"/>
          <w:szCs w:val="22"/>
        </w:rPr>
        <w:t>ии ау</w:t>
      </w:r>
      <w:proofErr w:type="gramEnd"/>
      <w:r w:rsidRPr="00390E98">
        <w:rPr>
          <w:b/>
          <w:sz w:val="22"/>
          <w:szCs w:val="22"/>
        </w:rPr>
        <w:t>кциона на участок не зарегистрированы права третьих лиц.</w:t>
      </w:r>
    </w:p>
    <w:p w:rsidR="00B47D3C" w:rsidRPr="00390E98" w:rsidRDefault="00B47D3C" w:rsidP="00B47D3C">
      <w:pPr>
        <w:ind w:firstLine="709"/>
        <w:jc w:val="both"/>
        <w:rPr>
          <w:sz w:val="22"/>
          <w:szCs w:val="22"/>
        </w:rPr>
      </w:pPr>
      <w:r w:rsidRPr="00390E98">
        <w:rPr>
          <w:b/>
          <w:sz w:val="22"/>
          <w:szCs w:val="22"/>
        </w:rPr>
        <w:t>Технические условия для подключения объекта к сетям инженерно-технического обеспечения:</w:t>
      </w:r>
      <w:r w:rsidRPr="00390E98">
        <w:rPr>
          <w:sz w:val="22"/>
          <w:szCs w:val="22"/>
        </w:rPr>
        <w:t xml:space="preserve"> не требуются. </w:t>
      </w:r>
    </w:p>
    <w:p w:rsidR="00B47D3C" w:rsidRPr="00390E98" w:rsidRDefault="00B47D3C" w:rsidP="00B47D3C">
      <w:pPr>
        <w:jc w:val="center"/>
        <w:rPr>
          <w:b/>
          <w:sz w:val="22"/>
          <w:szCs w:val="22"/>
        </w:rPr>
      </w:pPr>
      <w:r w:rsidRPr="00390E98">
        <w:rPr>
          <w:b/>
          <w:sz w:val="22"/>
          <w:szCs w:val="22"/>
        </w:rPr>
        <w:t>Начальная цена предмета аукциона</w:t>
      </w:r>
    </w:p>
    <w:p w:rsidR="00B47D3C" w:rsidRPr="00390E98" w:rsidRDefault="00B47D3C" w:rsidP="00B47D3C">
      <w:pPr>
        <w:ind w:firstLine="709"/>
        <w:jc w:val="both"/>
        <w:rPr>
          <w:sz w:val="22"/>
          <w:szCs w:val="22"/>
        </w:rPr>
      </w:pPr>
      <w:r w:rsidRPr="00390E98">
        <w:rPr>
          <w:sz w:val="22"/>
          <w:szCs w:val="22"/>
        </w:rPr>
        <w:t>Начальный размер ежегодной арендной платы за земельный участок: 84 000,00 (Восемьдесят четыре тысячи)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B47D3C" w:rsidRPr="00390E98" w:rsidRDefault="00B47D3C" w:rsidP="00B47D3C">
      <w:pPr>
        <w:ind w:firstLine="709"/>
        <w:jc w:val="both"/>
        <w:rPr>
          <w:sz w:val="22"/>
          <w:szCs w:val="22"/>
        </w:rPr>
      </w:pPr>
    </w:p>
    <w:p w:rsidR="00B47D3C" w:rsidRPr="00390E98" w:rsidRDefault="00B47D3C" w:rsidP="00B47D3C">
      <w:pPr>
        <w:jc w:val="center"/>
        <w:rPr>
          <w:b/>
          <w:sz w:val="22"/>
          <w:szCs w:val="22"/>
        </w:rPr>
      </w:pPr>
      <w:r w:rsidRPr="00390E98">
        <w:rPr>
          <w:b/>
          <w:sz w:val="22"/>
          <w:szCs w:val="22"/>
        </w:rPr>
        <w:t>Порядок  внесения  итоговой цены земельного участка</w:t>
      </w:r>
    </w:p>
    <w:p w:rsidR="00B47D3C" w:rsidRPr="00390E98" w:rsidRDefault="00B47D3C" w:rsidP="00B47D3C">
      <w:pPr>
        <w:tabs>
          <w:tab w:val="left" w:pos="-142"/>
        </w:tabs>
        <w:ind w:firstLine="567"/>
        <w:jc w:val="both"/>
        <w:rPr>
          <w:bCs/>
          <w:sz w:val="22"/>
          <w:szCs w:val="22"/>
        </w:rPr>
      </w:pPr>
      <w:r w:rsidRPr="00390E98">
        <w:rPr>
          <w:bCs/>
          <w:sz w:val="22"/>
          <w:szCs w:val="22"/>
        </w:rPr>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w:t>
      </w:r>
    </w:p>
    <w:p w:rsidR="00B47D3C" w:rsidRPr="00390E98" w:rsidRDefault="00B47D3C" w:rsidP="00B47D3C">
      <w:pPr>
        <w:tabs>
          <w:tab w:val="left" w:pos="-142"/>
        </w:tabs>
        <w:ind w:firstLine="567"/>
        <w:jc w:val="both"/>
        <w:rPr>
          <w:sz w:val="22"/>
          <w:szCs w:val="22"/>
        </w:rPr>
      </w:pPr>
      <w:r w:rsidRPr="00390E98">
        <w:rPr>
          <w:bCs/>
          <w:sz w:val="22"/>
          <w:szCs w:val="22"/>
        </w:rPr>
        <w:t xml:space="preserve">В случае досрочного расторжения договора аренды арендная плата за первый год не возвращается </w:t>
      </w:r>
      <w:r w:rsidRPr="00390E98">
        <w:rPr>
          <w:sz w:val="22"/>
          <w:szCs w:val="22"/>
        </w:rPr>
        <w:t>независимо от причин расторжения.</w:t>
      </w:r>
    </w:p>
    <w:p w:rsidR="00B47D3C" w:rsidRPr="00390E98" w:rsidRDefault="00B47D3C" w:rsidP="00B47D3C">
      <w:pPr>
        <w:tabs>
          <w:tab w:val="num" w:pos="900"/>
        </w:tabs>
        <w:ind w:firstLine="567"/>
        <w:jc w:val="both"/>
        <w:rPr>
          <w:bCs/>
          <w:sz w:val="22"/>
          <w:szCs w:val="22"/>
        </w:rPr>
      </w:pPr>
      <w:r w:rsidRPr="00390E98">
        <w:rPr>
          <w:bCs/>
          <w:sz w:val="22"/>
          <w:szCs w:val="22"/>
        </w:rPr>
        <w:t>Арендная плата за последующие годы аренды  вносится ежемесячно равными частями, не позднее 20 числа текущего месяца.</w:t>
      </w:r>
    </w:p>
    <w:p w:rsidR="00B47D3C" w:rsidRPr="00390E98" w:rsidRDefault="00B47D3C" w:rsidP="00B47D3C">
      <w:pPr>
        <w:tabs>
          <w:tab w:val="num" w:pos="900"/>
        </w:tabs>
        <w:ind w:firstLine="567"/>
        <w:jc w:val="both"/>
        <w:rPr>
          <w:bCs/>
          <w:sz w:val="10"/>
          <w:szCs w:val="10"/>
        </w:rPr>
      </w:pPr>
    </w:p>
    <w:p w:rsidR="00B47D3C" w:rsidRPr="00390E98" w:rsidRDefault="00B47D3C" w:rsidP="00B47D3C">
      <w:pPr>
        <w:ind w:firstLine="567"/>
        <w:jc w:val="both"/>
        <w:rPr>
          <w:sz w:val="22"/>
          <w:szCs w:val="22"/>
        </w:rPr>
      </w:pPr>
      <w:r w:rsidRPr="00390E98">
        <w:rPr>
          <w:b/>
          <w:sz w:val="22"/>
          <w:szCs w:val="22"/>
        </w:rPr>
        <w:t>Шаг аукциона:</w:t>
      </w:r>
      <w:r w:rsidRPr="00390E98">
        <w:rPr>
          <w:sz w:val="22"/>
          <w:szCs w:val="22"/>
        </w:rPr>
        <w:t xml:space="preserve"> 2000,00 (Две тысячи) рублей.</w:t>
      </w:r>
    </w:p>
    <w:p w:rsidR="00B47D3C" w:rsidRPr="00390E98" w:rsidRDefault="00B47D3C" w:rsidP="00B47D3C">
      <w:pPr>
        <w:ind w:firstLine="567"/>
        <w:jc w:val="both"/>
        <w:rPr>
          <w:iCs/>
          <w:sz w:val="22"/>
          <w:szCs w:val="22"/>
        </w:rPr>
      </w:pPr>
      <w:r w:rsidRPr="00390E98">
        <w:rPr>
          <w:b/>
          <w:iCs/>
          <w:sz w:val="22"/>
          <w:szCs w:val="22"/>
        </w:rPr>
        <w:t>Размер задатка:</w:t>
      </w:r>
      <w:r w:rsidRPr="00390E98">
        <w:rPr>
          <w:iCs/>
          <w:sz w:val="22"/>
          <w:szCs w:val="22"/>
        </w:rPr>
        <w:t xml:space="preserve"> 100% от начального размера ежегодной арендной платы за земельный участок: </w:t>
      </w:r>
      <w:r w:rsidRPr="00390E98">
        <w:rPr>
          <w:sz w:val="22"/>
          <w:szCs w:val="22"/>
        </w:rPr>
        <w:t>84000,00 (Восемьдесят четыре тысячи) рублей.</w:t>
      </w:r>
    </w:p>
    <w:p w:rsidR="00B47D3C" w:rsidRPr="00390E98" w:rsidRDefault="00B47D3C" w:rsidP="00B47D3C">
      <w:pPr>
        <w:ind w:firstLine="709"/>
        <w:jc w:val="both"/>
        <w:rPr>
          <w:sz w:val="22"/>
          <w:szCs w:val="22"/>
        </w:rPr>
      </w:pPr>
    </w:p>
    <w:p w:rsidR="00B47D3C" w:rsidRPr="00390E98" w:rsidRDefault="00B47D3C" w:rsidP="00B47D3C">
      <w:pPr>
        <w:jc w:val="center"/>
        <w:rPr>
          <w:b/>
          <w:sz w:val="22"/>
          <w:szCs w:val="22"/>
        </w:rPr>
      </w:pPr>
      <w:r w:rsidRPr="00390E98">
        <w:rPr>
          <w:b/>
          <w:sz w:val="22"/>
          <w:szCs w:val="22"/>
        </w:rPr>
        <w:t>Лот№2</w:t>
      </w:r>
    </w:p>
    <w:p w:rsidR="00B47D3C" w:rsidRPr="00390E98" w:rsidRDefault="00B47D3C" w:rsidP="00B47D3C">
      <w:pPr>
        <w:jc w:val="center"/>
        <w:rPr>
          <w:b/>
          <w:sz w:val="22"/>
          <w:szCs w:val="22"/>
        </w:rPr>
      </w:pPr>
      <w:r w:rsidRPr="00390E98">
        <w:rPr>
          <w:b/>
          <w:sz w:val="22"/>
          <w:szCs w:val="22"/>
        </w:rPr>
        <w:t>Реквизиты решения о проведен</w:t>
      </w:r>
      <w:proofErr w:type="gramStart"/>
      <w:r w:rsidRPr="00390E98">
        <w:rPr>
          <w:b/>
          <w:sz w:val="22"/>
          <w:szCs w:val="22"/>
        </w:rPr>
        <w:t>ии ау</w:t>
      </w:r>
      <w:proofErr w:type="gramEnd"/>
      <w:r w:rsidRPr="00390E98">
        <w:rPr>
          <w:b/>
          <w:sz w:val="22"/>
          <w:szCs w:val="22"/>
        </w:rPr>
        <w:t>кциона</w:t>
      </w:r>
    </w:p>
    <w:p w:rsidR="00B47D3C" w:rsidRPr="00390E98" w:rsidRDefault="00B47D3C" w:rsidP="00B47D3C">
      <w:pPr>
        <w:ind w:firstLine="709"/>
        <w:jc w:val="both"/>
        <w:rPr>
          <w:sz w:val="22"/>
          <w:szCs w:val="22"/>
        </w:rPr>
      </w:pPr>
      <w:r w:rsidRPr="00390E98">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w:t>
      </w:r>
      <w:r w:rsidRPr="00390E98">
        <w:rPr>
          <w:rFonts w:eastAsia="MS Mincho"/>
          <w:sz w:val="22"/>
          <w:szCs w:val="22"/>
        </w:rPr>
        <w:t xml:space="preserve">расположенного по адресу: </w:t>
      </w:r>
      <w:r w:rsidRPr="00390E98">
        <w:rPr>
          <w:sz w:val="22"/>
          <w:szCs w:val="22"/>
        </w:rPr>
        <w:t xml:space="preserve">Нижегородская область, </w:t>
      </w:r>
      <w:proofErr w:type="spellStart"/>
      <w:r w:rsidRPr="00390E98">
        <w:rPr>
          <w:sz w:val="22"/>
          <w:szCs w:val="22"/>
        </w:rPr>
        <w:t>г</w:t>
      </w:r>
      <w:proofErr w:type="gramStart"/>
      <w:r w:rsidRPr="00390E98">
        <w:rPr>
          <w:sz w:val="22"/>
          <w:szCs w:val="22"/>
        </w:rPr>
        <w:t>.В</w:t>
      </w:r>
      <w:proofErr w:type="gramEnd"/>
      <w:r w:rsidRPr="00390E98">
        <w:rPr>
          <w:sz w:val="22"/>
          <w:szCs w:val="22"/>
        </w:rPr>
        <w:t>ыкса</w:t>
      </w:r>
      <w:proofErr w:type="spellEnd"/>
      <w:r w:rsidRPr="00390E98">
        <w:rPr>
          <w:sz w:val="22"/>
          <w:szCs w:val="22"/>
        </w:rPr>
        <w:t xml:space="preserve">, шоссе </w:t>
      </w:r>
      <w:proofErr w:type="spellStart"/>
      <w:r w:rsidRPr="00390E98">
        <w:rPr>
          <w:sz w:val="22"/>
          <w:szCs w:val="22"/>
        </w:rPr>
        <w:t>Досчатинское</w:t>
      </w:r>
      <w:proofErr w:type="spellEnd"/>
      <w:r w:rsidRPr="00390E98">
        <w:rPr>
          <w:sz w:val="22"/>
          <w:szCs w:val="22"/>
        </w:rPr>
        <w:t xml:space="preserve">, 44, участок в районе участка №4, с кадастровым номером 52:53:0000000:739, общей площадью 7208±30 </w:t>
      </w:r>
      <w:proofErr w:type="spellStart"/>
      <w:r w:rsidRPr="00390E98">
        <w:rPr>
          <w:sz w:val="22"/>
          <w:szCs w:val="22"/>
        </w:rPr>
        <w:t>кв.м</w:t>
      </w:r>
      <w:proofErr w:type="spellEnd"/>
      <w:r w:rsidRPr="00390E98">
        <w:rPr>
          <w:sz w:val="22"/>
          <w:szCs w:val="22"/>
        </w:rPr>
        <w:t>, с разрешенным использованием: железнодорожный транспорт, категория земель - земли населенных пунктов 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от 13.01.2017 года №15-р.</w:t>
      </w:r>
    </w:p>
    <w:p w:rsidR="00B47D3C" w:rsidRPr="00390E98" w:rsidRDefault="00B47D3C" w:rsidP="00B47D3C">
      <w:pPr>
        <w:jc w:val="center"/>
        <w:rPr>
          <w:b/>
          <w:sz w:val="22"/>
          <w:szCs w:val="22"/>
        </w:rPr>
      </w:pPr>
      <w:r w:rsidRPr="00390E98">
        <w:rPr>
          <w:b/>
          <w:sz w:val="22"/>
          <w:szCs w:val="22"/>
        </w:rPr>
        <w:lastRenderedPageBreak/>
        <w:t>Предмет аукциона</w:t>
      </w:r>
    </w:p>
    <w:p w:rsidR="00B47D3C" w:rsidRPr="00390E98" w:rsidRDefault="00B47D3C" w:rsidP="00B47D3C">
      <w:pPr>
        <w:ind w:firstLine="709"/>
        <w:jc w:val="both"/>
        <w:rPr>
          <w:bCs/>
          <w:sz w:val="22"/>
          <w:szCs w:val="22"/>
        </w:rPr>
      </w:pPr>
      <w:r w:rsidRPr="00390E98">
        <w:rPr>
          <w:bCs/>
          <w:sz w:val="22"/>
          <w:szCs w:val="22"/>
        </w:rPr>
        <w:t xml:space="preserve">Предметом аукциона является право на заключение договора аренды земельного участка, находящегося в государственной собственности, расположенного по адресу: Нижегородская область, </w:t>
      </w:r>
      <w:proofErr w:type="spellStart"/>
      <w:r w:rsidRPr="00390E98">
        <w:rPr>
          <w:bCs/>
          <w:sz w:val="22"/>
          <w:szCs w:val="22"/>
        </w:rPr>
        <w:t>г</w:t>
      </w:r>
      <w:proofErr w:type="gramStart"/>
      <w:r w:rsidRPr="00390E98">
        <w:rPr>
          <w:bCs/>
          <w:sz w:val="22"/>
          <w:szCs w:val="22"/>
        </w:rPr>
        <w:t>.В</w:t>
      </w:r>
      <w:proofErr w:type="gramEnd"/>
      <w:r w:rsidRPr="00390E98">
        <w:rPr>
          <w:bCs/>
          <w:sz w:val="22"/>
          <w:szCs w:val="22"/>
        </w:rPr>
        <w:t>ыкса</w:t>
      </w:r>
      <w:proofErr w:type="spellEnd"/>
      <w:r w:rsidRPr="00390E98">
        <w:rPr>
          <w:bCs/>
          <w:sz w:val="22"/>
          <w:szCs w:val="22"/>
        </w:rPr>
        <w:t xml:space="preserve">, шоссе </w:t>
      </w:r>
      <w:proofErr w:type="spellStart"/>
      <w:r w:rsidRPr="00390E98">
        <w:rPr>
          <w:bCs/>
          <w:sz w:val="22"/>
          <w:szCs w:val="22"/>
        </w:rPr>
        <w:t>Досчатинское</w:t>
      </w:r>
      <w:proofErr w:type="spellEnd"/>
      <w:r w:rsidRPr="00390E98">
        <w:rPr>
          <w:bCs/>
          <w:sz w:val="22"/>
          <w:szCs w:val="22"/>
        </w:rPr>
        <w:t xml:space="preserve">, 44, участок в районе участка №4, с кадастровым номером 52:53:0000000:739, общей площадью 7208±30 </w:t>
      </w:r>
      <w:proofErr w:type="spellStart"/>
      <w:r w:rsidRPr="00390E98">
        <w:rPr>
          <w:bCs/>
          <w:sz w:val="22"/>
          <w:szCs w:val="22"/>
        </w:rPr>
        <w:t>кв.м</w:t>
      </w:r>
      <w:proofErr w:type="spellEnd"/>
      <w:r w:rsidRPr="00390E98">
        <w:rPr>
          <w:bCs/>
          <w:sz w:val="22"/>
          <w:szCs w:val="22"/>
        </w:rPr>
        <w:t>, с разрешенным использованием: железнодорожный транспорт.</w:t>
      </w:r>
    </w:p>
    <w:p w:rsidR="00B47D3C" w:rsidRPr="00390E98" w:rsidRDefault="00B47D3C" w:rsidP="00B47D3C">
      <w:pPr>
        <w:ind w:firstLine="709"/>
        <w:jc w:val="both"/>
        <w:rPr>
          <w:bCs/>
          <w:sz w:val="10"/>
          <w:szCs w:val="10"/>
        </w:rPr>
      </w:pPr>
    </w:p>
    <w:p w:rsidR="00B47D3C" w:rsidRPr="00390E98" w:rsidRDefault="00B47D3C" w:rsidP="00B47D3C">
      <w:pPr>
        <w:jc w:val="center"/>
        <w:rPr>
          <w:b/>
          <w:iCs/>
          <w:sz w:val="22"/>
          <w:szCs w:val="22"/>
        </w:rPr>
      </w:pPr>
      <w:r w:rsidRPr="00390E98">
        <w:rPr>
          <w:b/>
          <w:sz w:val="22"/>
          <w:szCs w:val="22"/>
        </w:rPr>
        <w:t xml:space="preserve">Характеристика </w:t>
      </w:r>
      <w:r w:rsidRPr="00390E98">
        <w:rPr>
          <w:b/>
          <w:iCs/>
          <w:sz w:val="22"/>
          <w:szCs w:val="22"/>
        </w:rPr>
        <w:t>земельного участка:</w:t>
      </w:r>
    </w:p>
    <w:p w:rsidR="00B47D3C" w:rsidRPr="00390E98" w:rsidRDefault="00B47D3C" w:rsidP="00B47D3C">
      <w:pPr>
        <w:ind w:firstLine="709"/>
        <w:jc w:val="both"/>
        <w:rPr>
          <w:bCs/>
          <w:sz w:val="22"/>
          <w:szCs w:val="22"/>
        </w:rPr>
      </w:pPr>
      <w:r w:rsidRPr="00390E98">
        <w:rPr>
          <w:b/>
          <w:bCs/>
          <w:sz w:val="22"/>
          <w:szCs w:val="22"/>
        </w:rPr>
        <w:t>Местоположение земельного участка:</w:t>
      </w:r>
      <w:r w:rsidRPr="00390E98">
        <w:rPr>
          <w:bCs/>
          <w:sz w:val="22"/>
          <w:szCs w:val="22"/>
        </w:rPr>
        <w:t xml:space="preserve"> Нижегородская область, </w:t>
      </w:r>
      <w:proofErr w:type="spellStart"/>
      <w:r w:rsidRPr="00390E98">
        <w:rPr>
          <w:bCs/>
          <w:sz w:val="22"/>
          <w:szCs w:val="22"/>
        </w:rPr>
        <w:t>г</w:t>
      </w:r>
      <w:proofErr w:type="gramStart"/>
      <w:r w:rsidRPr="00390E98">
        <w:rPr>
          <w:bCs/>
          <w:sz w:val="22"/>
          <w:szCs w:val="22"/>
        </w:rPr>
        <w:t>.В</w:t>
      </w:r>
      <w:proofErr w:type="gramEnd"/>
      <w:r w:rsidRPr="00390E98">
        <w:rPr>
          <w:bCs/>
          <w:sz w:val="22"/>
          <w:szCs w:val="22"/>
        </w:rPr>
        <w:t>ыкса</w:t>
      </w:r>
      <w:proofErr w:type="spellEnd"/>
      <w:r w:rsidRPr="00390E98">
        <w:rPr>
          <w:bCs/>
          <w:sz w:val="22"/>
          <w:szCs w:val="22"/>
        </w:rPr>
        <w:t xml:space="preserve">, шоссе </w:t>
      </w:r>
      <w:proofErr w:type="spellStart"/>
      <w:r w:rsidRPr="00390E98">
        <w:rPr>
          <w:bCs/>
          <w:sz w:val="22"/>
          <w:szCs w:val="22"/>
        </w:rPr>
        <w:t>Досчатинское</w:t>
      </w:r>
      <w:proofErr w:type="spellEnd"/>
      <w:r w:rsidRPr="00390E98">
        <w:rPr>
          <w:bCs/>
          <w:sz w:val="22"/>
          <w:szCs w:val="22"/>
        </w:rPr>
        <w:t>, 44, участок в районе участка №4</w:t>
      </w:r>
      <w:r w:rsidRPr="00390E98">
        <w:rPr>
          <w:rFonts w:eastAsia="MS Mincho"/>
          <w:sz w:val="22"/>
          <w:szCs w:val="22"/>
        </w:rPr>
        <w:t>;</w:t>
      </w:r>
    </w:p>
    <w:p w:rsidR="00B47D3C" w:rsidRPr="00390E98" w:rsidRDefault="00B47D3C" w:rsidP="00B47D3C">
      <w:pPr>
        <w:ind w:firstLine="709"/>
        <w:jc w:val="both"/>
        <w:rPr>
          <w:bCs/>
          <w:sz w:val="22"/>
          <w:szCs w:val="22"/>
        </w:rPr>
      </w:pPr>
      <w:r w:rsidRPr="00390E98">
        <w:rPr>
          <w:b/>
          <w:bCs/>
          <w:sz w:val="22"/>
          <w:szCs w:val="22"/>
        </w:rPr>
        <w:t>Кадастровый номер:</w:t>
      </w:r>
      <w:r w:rsidRPr="00390E98">
        <w:rPr>
          <w:bCs/>
          <w:sz w:val="22"/>
          <w:szCs w:val="22"/>
        </w:rPr>
        <w:t xml:space="preserve"> </w:t>
      </w:r>
      <w:r w:rsidRPr="00390E98">
        <w:rPr>
          <w:rFonts w:eastAsia="MS Mincho"/>
          <w:sz w:val="22"/>
          <w:szCs w:val="22"/>
        </w:rPr>
        <w:t>52:53:0000000:739</w:t>
      </w:r>
      <w:r w:rsidRPr="00390E98">
        <w:rPr>
          <w:bCs/>
          <w:sz w:val="22"/>
          <w:szCs w:val="22"/>
        </w:rPr>
        <w:t>;</w:t>
      </w:r>
    </w:p>
    <w:p w:rsidR="00B47D3C" w:rsidRPr="00390E98" w:rsidRDefault="00B47D3C" w:rsidP="00B47D3C">
      <w:pPr>
        <w:ind w:firstLine="709"/>
        <w:jc w:val="both"/>
        <w:rPr>
          <w:sz w:val="22"/>
          <w:szCs w:val="22"/>
        </w:rPr>
      </w:pPr>
      <w:r w:rsidRPr="00390E98">
        <w:rPr>
          <w:b/>
          <w:iCs/>
          <w:sz w:val="22"/>
          <w:szCs w:val="22"/>
        </w:rPr>
        <w:t>Категория земель</w:t>
      </w:r>
      <w:r w:rsidRPr="00390E98">
        <w:rPr>
          <w:sz w:val="22"/>
          <w:szCs w:val="22"/>
        </w:rPr>
        <w:t>: земли населенных пунктов;</w:t>
      </w:r>
    </w:p>
    <w:p w:rsidR="00B47D3C" w:rsidRPr="00390E98" w:rsidRDefault="00B47D3C" w:rsidP="00B47D3C">
      <w:pPr>
        <w:ind w:firstLine="709"/>
        <w:jc w:val="both"/>
        <w:rPr>
          <w:iCs/>
          <w:sz w:val="22"/>
          <w:szCs w:val="22"/>
        </w:rPr>
      </w:pPr>
      <w:r w:rsidRPr="00390E98">
        <w:rPr>
          <w:b/>
          <w:iCs/>
          <w:sz w:val="22"/>
          <w:szCs w:val="22"/>
        </w:rPr>
        <w:t>Площадь земельного участка:</w:t>
      </w:r>
      <w:r w:rsidRPr="00390E98">
        <w:rPr>
          <w:iCs/>
          <w:sz w:val="22"/>
          <w:szCs w:val="22"/>
        </w:rPr>
        <w:t xml:space="preserve"> </w:t>
      </w:r>
      <w:r w:rsidRPr="00390E98">
        <w:rPr>
          <w:rFonts w:eastAsia="MS Mincho"/>
          <w:sz w:val="22"/>
          <w:szCs w:val="22"/>
        </w:rPr>
        <w:t xml:space="preserve">7208±30 </w:t>
      </w:r>
      <w:proofErr w:type="spellStart"/>
      <w:r w:rsidRPr="00390E98">
        <w:rPr>
          <w:rFonts w:eastAsia="MS Mincho"/>
          <w:sz w:val="22"/>
          <w:szCs w:val="22"/>
        </w:rPr>
        <w:t>кв</w:t>
      </w:r>
      <w:proofErr w:type="gramStart"/>
      <w:r w:rsidRPr="00390E98">
        <w:rPr>
          <w:rFonts w:eastAsia="MS Mincho"/>
          <w:sz w:val="22"/>
          <w:szCs w:val="22"/>
        </w:rPr>
        <w:t>.м</w:t>
      </w:r>
      <w:proofErr w:type="spellEnd"/>
      <w:proofErr w:type="gramEnd"/>
      <w:r w:rsidRPr="00390E98">
        <w:rPr>
          <w:iCs/>
          <w:sz w:val="22"/>
          <w:szCs w:val="22"/>
        </w:rPr>
        <w:t>;</w:t>
      </w:r>
    </w:p>
    <w:p w:rsidR="00B47D3C" w:rsidRPr="00390E98" w:rsidRDefault="00B47D3C" w:rsidP="00B47D3C">
      <w:pPr>
        <w:ind w:firstLine="709"/>
        <w:jc w:val="both"/>
        <w:rPr>
          <w:sz w:val="22"/>
          <w:szCs w:val="22"/>
        </w:rPr>
      </w:pPr>
      <w:r w:rsidRPr="00390E98">
        <w:rPr>
          <w:sz w:val="22"/>
          <w:szCs w:val="22"/>
        </w:rPr>
        <w:t xml:space="preserve">В соответствии с Правилами землепользования и застройки городского округа город Выкса (далее - Правила), утвержденными решением Совета депутатов от 17.12.2013 №88:  П-8 - зона санитарно-защитных зон и санитарных разрывов. </w:t>
      </w:r>
    </w:p>
    <w:p w:rsidR="00B47D3C" w:rsidRPr="00390E98" w:rsidRDefault="00B47D3C" w:rsidP="00B47D3C">
      <w:pPr>
        <w:ind w:firstLine="709"/>
        <w:jc w:val="both"/>
        <w:rPr>
          <w:sz w:val="22"/>
          <w:szCs w:val="22"/>
        </w:rPr>
      </w:pPr>
      <w:r w:rsidRPr="00390E98">
        <w:rPr>
          <w:sz w:val="22"/>
          <w:szCs w:val="22"/>
        </w:rPr>
        <w:t xml:space="preserve">Режим использования и застройки территории городского округа, на которые в соответствии с Градостроительным кодексом Российской Федерации действие градостроительного регламента не распространяется, определяется в отношении участков, предназначенных для размещение линейных объектов и (или) занятых линейными объектами, - техническими регламентами или строительными нормами и правилами соответствующих ведомств и органов контроля. </w:t>
      </w:r>
    </w:p>
    <w:p w:rsidR="00B47D3C" w:rsidRPr="00390E98" w:rsidRDefault="00B47D3C" w:rsidP="00B47D3C">
      <w:pPr>
        <w:ind w:firstLine="709"/>
        <w:jc w:val="both"/>
        <w:rPr>
          <w:sz w:val="22"/>
          <w:szCs w:val="22"/>
        </w:rPr>
      </w:pPr>
      <w:proofErr w:type="gramStart"/>
      <w:r w:rsidRPr="00390E98">
        <w:rPr>
          <w:sz w:val="22"/>
          <w:szCs w:val="22"/>
        </w:rPr>
        <w:t>Согласно подпункта</w:t>
      </w:r>
      <w:proofErr w:type="gramEnd"/>
      <w:r w:rsidRPr="00390E98">
        <w:rPr>
          <w:sz w:val="22"/>
          <w:szCs w:val="22"/>
        </w:rPr>
        <w:t xml:space="preserve"> 3 пункта 5 статьи 28 Правил землепользования и застройки городского округа город Выкса, утвержденных решением Совета депутатов от 17.12.2013 №88, действие градостроительного регламента не распространяется на земельные участки, предназначенные для размещения линейных объектов.</w:t>
      </w:r>
    </w:p>
    <w:p w:rsidR="00B47D3C" w:rsidRPr="00390E98" w:rsidRDefault="00B47D3C" w:rsidP="00B47D3C">
      <w:pPr>
        <w:ind w:firstLine="709"/>
        <w:jc w:val="both"/>
        <w:rPr>
          <w:sz w:val="22"/>
          <w:szCs w:val="22"/>
        </w:rPr>
      </w:pPr>
      <w:r w:rsidRPr="00390E98">
        <w:rPr>
          <w:b/>
          <w:sz w:val="22"/>
          <w:szCs w:val="22"/>
        </w:rPr>
        <w:t>Разрешенное использование земельного участка:</w:t>
      </w:r>
      <w:r w:rsidRPr="00390E98">
        <w:rPr>
          <w:sz w:val="22"/>
          <w:szCs w:val="22"/>
        </w:rPr>
        <w:t xml:space="preserve"> </w:t>
      </w:r>
      <w:r w:rsidRPr="00390E98">
        <w:rPr>
          <w:rFonts w:eastAsia="MS Mincho"/>
          <w:sz w:val="22"/>
          <w:szCs w:val="22"/>
        </w:rPr>
        <w:t>железнодорожный транспорт.</w:t>
      </w:r>
    </w:p>
    <w:p w:rsidR="00B47D3C" w:rsidRPr="00390E98" w:rsidRDefault="00B47D3C" w:rsidP="00B47D3C">
      <w:pPr>
        <w:ind w:firstLine="709"/>
        <w:jc w:val="both"/>
        <w:rPr>
          <w:iCs/>
          <w:sz w:val="22"/>
          <w:szCs w:val="22"/>
        </w:rPr>
      </w:pPr>
      <w:r w:rsidRPr="00390E98">
        <w:rPr>
          <w:b/>
          <w:iCs/>
          <w:sz w:val="22"/>
          <w:szCs w:val="22"/>
        </w:rPr>
        <w:t>Вид приобретаемого права:</w:t>
      </w:r>
      <w:r w:rsidRPr="00390E98">
        <w:rPr>
          <w:iCs/>
          <w:sz w:val="22"/>
          <w:szCs w:val="22"/>
        </w:rPr>
        <w:t xml:space="preserve"> аренда на 5 лет.</w:t>
      </w:r>
    </w:p>
    <w:p w:rsidR="00B47D3C" w:rsidRPr="00390E98" w:rsidRDefault="00B47D3C" w:rsidP="00B47D3C">
      <w:pPr>
        <w:ind w:firstLine="709"/>
        <w:jc w:val="both"/>
        <w:rPr>
          <w:sz w:val="22"/>
          <w:szCs w:val="22"/>
        </w:rPr>
      </w:pPr>
      <w:r w:rsidRPr="00390E98">
        <w:rPr>
          <w:b/>
          <w:sz w:val="22"/>
          <w:szCs w:val="22"/>
        </w:rPr>
        <w:t>Зоны ограничений:</w:t>
      </w:r>
      <w:r w:rsidRPr="00390E98">
        <w:rPr>
          <w:sz w:val="22"/>
          <w:szCs w:val="22"/>
        </w:rPr>
        <w:t xml:space="preserve"> нет.</w:t>
      </w:r>
    </w:p>
    <w:p w:rsidR="00B47D3C" w:rsidRPr="00390E98" w:rsidRDefault="00B47D3C" w:rsidP="00B47D3C">
      <w:pPr>
        <w:ind w:firstLine="709"/>
        <w:jc w:val="both"/>
        <w:rPr>
          <w:sz w:val="22"/>
          <w:szCs w:val="22"/>
        </w:rPr>
      </w:pPr>
      <w:proofErr w:type="gramStart"/>
      <w:r w:rsidRPr="00390E98">
        <w:rPr>
          <w:sz w:val="22"/>
          <w:szCs w:val="22"/>
        </w:rPr>
        <w:t xml:space="preserve">Управлением </w:t>
      </w:r>
      <w:proofErr w:type="spellStart"/>
      <w:r w:rsidRPr="00390E98">
        <w:rPr>
          <w:sz w:val="22"/>
          <w:szCs w:val="22"/>
        </w:rPr>
        <w:t>Роспотребнадзора</w:t>
      </w:r>
      <w:proofErr w:type="spellEnd"/>
      <w:r w:rsidRPr="00390E98">
        <w:rPr>
          <w:sz w:val="22"/>
          <w:szCs w:val="22"/>
        </w:rPr>
        <w:t xml:space="preserve"> по Нижегородской области выдано санитарно-эпидемиологическое заключение №52.НЦ.04.000.Т.001061.10.16 от 24.10.2016г. о соответствии проекта обоснования расчетной санитарно-защитной зоны предполагаемого к строительству объекта – строительство железнодорожный путей в рамках реализации проекта: «строительство цеха по производству и отделке труб, включая высокотехнологический центр финишной отделки обсадных труб диаметром 139,7-426,0 мм для нефтегазового сектора с создание муфтовых резьбовых соединений</w:t>
      </w:r>
      <w:proofErr w:type="gramEnd"/>
      <w:r w:rsidRPr="00390E98">
        <w:rPr>
          <w:sz w:val="22"/>
          <w:szCs w:val="22"/>
        </w:rPr>
        <w:t xml:space="preserve"> для сложных условий добычи и комплекс по производству и отделке </w:t>
      </w:r>
      <w:proofErr w:type="spellStart"/>
      <w:r w:rsidRPr="00390E98">
        <w:rPr>
          <w:sz w:val="22"/>
          <w:szCs w:val="22"/>
        </w:rPr>
        <w:t>нефтегазопроводных</w:t>
      </w:r>
      <w:proofErr w:type="spellEnd"/>
      <w:r w:rsidRPr="00390E98">
        <w:rPr>
          <w:sz w:val="22"/>
          <w:szCs w:val="22"/>
        </w:rPr>
        <w:t>, насосно-компрессорных и обсадных труб диаметром 60,3-177,8 мм, и железнодорожных путей к нему», государственным санитарно-эпидемиологическим правилам и нормам.</w:t>
      </w:r>
    </w:p>
    <w:p w:rsidR="00B47D3C" w:rsidRPr="00390E98" w:rsidRDefault="00B47D3C" w:rsidP="00B47D3C">
      <w:pPr>
        <w:ind w:firstLine="709"/>
        <w:jc w:val="both"/>
        <w:rPr>
          <w:sz w:val="22"/>
          <w:szCs w:val="22"/>
        </w:rPr>
      </w:pPr>
      <w:r w:rsidRPr="00390E98">
        <w:rPr>
          <w:sz w:val="22"/>
          <w:szCs w:val="22"/>
        </w:rPr>
        <w:t xml:space="preserve">Освоение земельного участка осуществлять при условии соблюдения требований СанПиН 2.2.1/2.1.1.1200-03 «Санитарно-защитные зоны и санитарная классификация предприятий,  сооружений и иных объектов» (новая редакция), согласно письму Управления </w:t>
      </w:r>
      <w:proofErr w:type="spellStart"/>
      <w:r w:rsidRPr="00390E98">
        <w:rPr>
          <w:sz w:val="22"/>
          <w:szCs w:val="22"/>
        </w:rPr>
        <w:t>Роспотребнадзора</w:t>
      </w:r>
      <w:proofErr w:type="spellEnd"/>
      <w:r w:rsidRPr="00390E98">
        <w:rPr>
          <w:sz w:val="22"/>
          <w:szCs w:val="22"/>
        </w:rPr>
        <w:t xml:space="preserve"> по Нижегородской области от 29.06.2016 № 04-11705.</w:t>
      </w:r>
    </w:p>
    <w:p w:rsidR="00B47D3C" w:rsidRPr="00390E98" w:rsidRDefault="00B47D3C" w:rsidP="00B47D3C">
      <w:pPr>
        <w:ind w:firstLine="709"/>
        <w:jc w:val="both"/>
        <w:rPr>
          <w:sz w:val="22"/>
          <w:szCs w:val="22"/>
        </w:rPr>
      </w:pPr>
      <w:r w:rsidRPr="00390E98">
        <w:rPr>
          <w:sz w:val="22"/>
          <w:szCs w:val="22"/>
        </w:rPr>
        <w:t xml:space="preserve">Освоение земельного участка осуществлять в соответствии с требованиями </w:t>
      </w:r>
      <w:proofErr w:type="gramStart"/>
      <w:r w:rsidRPr="00390E98">
        <w:rPr>
          <w:sz w:val="22"/>
          <w:szCs w:val="22"/>
        </w:rPr>
        <w:t>заключения Управления государственной охраны объектов культурного наследия</w:t>
      </w:r>
      <w:proofErr w:type="gramEnd"/>
      <w:r w:rsidRPr="00390E98">
        <w:rPr>
          <w:sz w:val="22"/>
          <w:szCs w:val="22"/>
        </w:rPr>
        <w:t xml:space="preserve"> Нижегородской области от 04.02.2016 №518/15-314: </w:t>
      </w:r>
      <w:proofErr w:type="gramStart"/>
      <w:r w:rsidRPr="00390E98">
        <w:rPr>
          <w:sz w:val="22"/>
          <w:szCs w:val="22"/>
        </w:rPr>
        <w:t xml:space="preserve">Заявители (инвесторы) в соответствии со ст.ст.28, 30, п.3 ст.31, п.2 ст.32, </w:t>
      </w:r>
      <w:proofErr w:type="spellStart"/>
      <w:r w:rsidRPr="00390E98">
        <w:rPr>
          <w:sz w:val="22"/>
          <w:szCs w:val="22"/>
        </w:rPr>
        <w:t>ст.ст</w:t>
      </w:r>
      <w:proofErr w:type="spellEnd"/>
      <w:r w:rsidRPr="00390E98">
        <w:rPr>
          <w:sz w:val="22"/>
          <w:szCs w:val="22"/>
        </w:rPr>
        <w:t xml:space="preserve">. 36, 45.1 Федерального закона от 25.06.2002 №73-ФЗ «Об объектах культурного наследия (памятниках истории и культуры) народов Российской Федерации» до начала землеустроительных, земляных, строительных, мелиоративных, хозяйственных и иных работ обязаны: </w:t>
      </w:r>
      <w:proofErr w:type="gramEnd"/>
    </w:p>
    <w:p w:rsidR="00B47D3C" w:rsidRPr="00390E98" w:rsidRDefault="00B47D3C" w:rsidP="00B47D3C">
      <w:pPr>
        <w:autoSpaceDE w:val="0"/>
        <w:autoSpaceDN w:val="0"/>
        <w:adjustRightInd w:val="0"/>
        <w:ind w:firstLine="709"/>
        <w:jc w:val="both"/>
        <w:rPr>
          <w:sz w:val="22"/>
          <w:szCs w:val="22"/>
        </w:rPr>
      </w:pPr>
      <w:r w:rsidRPr="00390E98">
        <w:rPr>
          <w:sz w:val="22"/>
          <w:szCs w:val="22"/>
        </w:rPr>
        <w:t>1. Обеспечить проведение и финансирование историко-культурной экспертизы земель, подлежащих воздействию земляных, строительных, мелиоративных, хозяйственных работ, указанных в статье 30 Федерального закона от 25.06.2002 г. № 73-Ф3 работ по использованию лесов и иных работ, путём археологической разведки в порядке, установленном статьёй 45.1 Федерального закона № 73-ФЗ.</w:t>
      </w:r>
    </w:p>
    <w:p w:rsidR="00B47D3C" w:rsidRPr="00390E98" w:rsidRDefault="00B47D3C" w:rsidP="00B47D3C">
      <w:pPr>
        <w:autoSpaceDE w:val="0"/>
        <w:autoSpaceDN w:val="0"/>
        <w:adjustRightInd w:val="0"/>
        <w:ind w:firstLine="709"/>
        <w:jc w:val="both"/>
        <w:rPr>
          <w:sz w:val="22"/>
          <w:szCs w:val="22"/>
        </w:rPr>
      </w:pPr>
      <w:r w:rsidRPr="00390E98">
        <w:rPr>
          <w:sz w:val="22"/>
          <w:szCs w:val="22"/>
        </w:rPr>
        <w:t>2. Представить в Управление документацию, подготовленную на основе археологических полевых работ, содержащую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подлежащем воздействию земляных, строительных, мелиоративных, хозяйственных работ, а также заключение государственной историко-культурной указанной документации (либо земельного участка).</w:t>
      </w:r>
    </w:p>
    <w:p w:rsidR="00B47D3C" w:rsidRPr="00390E98" w:rsidRDefault="00B47D3C" w:rsidP="00B47D3C">
      <w:pPr>
        <w:autoSpaceDE w:val="0"/>
        <w:autoSpaceDN w:val="0"/>
        <w:adjustRightInd w:val="0"/>
        <w:ind w:firstLine="709"/>
        <w:jc w:val="both"/>
        <w:rPr>
          <w:sz w:val="22"/>
          <w:szCs w:val="22"/>
        </w:rPr>
      </w:pPr>
      <w:r w:rsidRPr="00390E98">
        <w:rPr>
          <w:sz w:val="22"/>
          <w:szCs w:val="22"/>
        </w:rPr>
        <w:t>3. В случае обнаружения в границе земельного участка, подлежащего воздействию земляных, строительных работ объектов, обладающих признаками объекта археологического наследия, и после принятия Управлением решения о включении данного объекта в перечень выявленных объектов культурного наследия:</w:t>
      </w:r>
    </w:p>
    <w:p w:rsidR="00B47D3C" w:rsidRPr="00390E98" w:rsidRDefault="00B47D3C" w:rsidP="00B47D3C">
      <w:pPr>
        <w:autoSpaceDE w:val="0"/>
        <w:autoSpaceDN w:val="0"/>
        <w:adjustRightInd w:val="0"/>
        <w:ind w:firstLine="709"/>
        <w:jc w:val="both"/>
        <w:rPr>
          <w:sz w:val="22"/>
          <w:szCs w:val="22"/>
        </w:rPr>
      </w:pPr>
      <w:proofErr w:type="gramStart"/>
      <w:r w:rsidRPr="00390E98">
        <w:rPr>
          <w:sz w:val="22"/>
          <w:szCs w:val="22"/>
        </w:rPr>
        <w:t xml:space="preserve">- разработать в составе проектной документации на строительство раздел об обеспечении сохранности выявленного объекта культурного наследия или о проведении спасательных археологических полевых работ или проект обеспечения сохранности выявленного объекта культурного наследия либо план </w:t>
      </w:r>
      <w:r w:rsidRPr="00390E98">
        <w:rPr>
          <w:sz w:val="22"/>
          <w:szCs w:val="22"/>
        </w:rPr>
        <w:lastRenderedPageBreak/>
        <w:t>проведения спасательных археологических полевых работ, включающих оценку воздействия проводимых работ на указанный объект культурного наследия (далее документация или раздел документации, обосновывающий меры по обеспечению сохранности выявленного объекта культурного</w:t>
      </w:r>
      <w:proofErr w:type="gramEnd"/>
      <w:r w:rsidRPr="00390E98">
        <w:rPr>
          <w:sz w:val="22"/>
          <w:szCs w:val="22"/>
        </w:rPr>
        <w:t xml:space="preserve"> (</w:t>
      </w:r>
      <w:proofErr w:type="gramStart"/>
      <w:r w:rsidRPr="00390E98">
        <w:rPr>
          <w:sz w:val="22"/>
          <w:szCs w:val="22"/>
        </w:rPr>
        <w:t>археологического) наследия);</w:t>
      </w:r>
      <w:proofErr w:type="gramEnd"/>
    </w:p>
    <w:p w:rsidR="00B47D3C" w:rsidRPr="00390E98" w:rsidRDefault="00B47D3C" w:rsidP="00B47D3C">
      <w:pPr>
        <w:autoSpaceDE w:val="0"/>
        <w:autoSpaceDN w:val="0"/>
        <w:adjustRightInd w:val="0"/>
        <w:ind w:firstLine="709"/>
        <w:jc w:val="both"/>
        <w:rPr>
          <w:sz w:val="22"/>
          <w:szCs w:val="22"/>
        </w:rPr>
      </w:pPr>
      <w:r w:rsidRPr="00390E98">
        <w:rPr>
          <w:sz w:val="22"/>
          <w:szCs w:val="22"/>
        </w:rPr>
        <w:t>- 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историко-культурной экспертизы и представить его совместно с указанной документацией в Управление на согласование;</w:t>
      </w:r>
    </w:p>
    <w:p w:rsidR="00B47D3C" w:rsidRPr="00390E98" w:rsidRDefault="00B47D3C" w:rsidP="00B47D3C">
      <w:pPr>
        <w:autoSpaceDE w:val="0"/>
        <w:autoSpaceDN w:val="0"/>
        <w:adjustRightInd w:val="0"/>
        <w:ind w:firstLine="709"/>
        <w:jc w:val="both"/>
        <w:rPr>
          <w:sz w:val="22"/>
          <w:szCs w:val="22"/>
        </w:rPr>
      </w:pPr>
      <w:r w:rsidRPr="00390E98">
        <w:rPr>
          <w:sz w:val="22"/>
          <w:szCs w:val="22"/>
        </w:rPr>
        <w:t>- обеспечить реализацию согласованной Управлением документации, обосновывающей меры по обеспечению сохранности выявленного объекта культурного (археологического) наследия.</w:t>
      </w:r>
    </w:p>
    <w:p w:rsidR="00B47D3C" w:rsidRPr="00390E98" w:rsidRDefault="00B47D3C" w:rsidP="00B47D3C">
      <w:pPr>
        <w:ind w:firstLine="709"/>
        <w:jc w:val="both"/>
        <w:rPr>
          <w:sz w:val="22"/>
          <w:szCs w:val="22"/>
        </w:rPr>
      </w:pPr>
      <w:r w:rsidRPr="00390E98">
        <w:rPr>
          <w:b/>
          <w:bCs/>
          <w:sz w:val="22"/>
          <w:szCs w:val="22"/>
        </w:rPr>
        <w:t>Обременения земельного участка:</w:t>
      </w:r>
      <w:r w:rsidRPr="00390E98">
        <w:rPr>
          <w:b/>
          <w:sz w:val="22"/>
          <w:szCs w:val="22"/>
        </w:rPr>
        <w:t xml:space="preserve"> </w:t>
      </w:r>
      <w:r w:rsidRPr="00390E98">
        <w:rPr>
          <w:sz w:val="22"/>
          <w:szCs w:val="22"/>
        </w:rPr>
        <w:t xml:space="preserve">На часть земельного участка, площадью 78 </w:t>
      </w:r>
      <w:proofErr w:type="spellStart"/>
      <w:r w:rsidRPr="00390E98">
        <w:rPr>
          <w:sz w:val="22"/>
          <w:szCs w:val="22"/>
        </w:rPr>
        <w:t>кв</w:t>
      </w:r>
      <w:proofErr w:type="gramStart"/>
      <w:r w:rsidRPr="00390E98">
        <w:rPr>
          <w:sz w:val="22"/>
          <w:szCs w:val="22"/>
        </w:rPr>
        <w:t>.м</w:t>
      </w:r>
      <w:proofErr w:type="spellEnd"/>
      <w:proofErr w:type="gramEnd"/>
      <w:r w:rsidRPr="00390E98">
        <w:rPr>
          <w:sz w:val="22"/>
          <w:szCs w:val="22"/>
        </w:rPr>
        <w:t>, установлены ограничения прав, предусмотренные статьей 56 Земельного кодекса Российской Федерации. Характеристики частей и ограничения прав на них указаны в кадастровом паспорте данного земельного участка.</w:t>
      </w:r>
    </w:p>
    <w:p w:rsidR="00B47D3C" w:rsidRPr="00390E98" w:rsidRDefault="00B47D3C" w:rsidP="00B47D3C">
      <w:pPr>
        <w:ind w:firstLine="709"/>
        <w:jc w:val="both"/>
        <w:rPr>
          <w:sz w:val="22"/>
          <w:szCs w:val="22"/>
        </w:rPr>
      </w:pPr>
      <w:r w:rsidRPr="00390E98">
        <w:rPr>
          <w:b/>
          <w:sz w:val="22"/>
          <w:szCs w:val="22"/>
        </w:rPr>
        <w:t>Технические условия для подключения объекта к сетям инженерно-технического обеспечения:</w:t>
      </w:r>
      <w:r w:rsidRPr="00390E98">
        <w:rPr>
          <w:sz w:val="22"/>
          <w:szCs w:val="22"/>
        </w:rPr>
        <w:t xml:space="preserve"> не требуются. </w:t>
      </w:r>
    </w:p>
    <w:p w:rsidR="00B47D3C" w:rsidRPr="00390E98" w:rsidRDefault="00B47D3C" w:rsidP="00B47D3C">
      <w:pPr>
        <w:jc w:val="center"/>
        <w:rPr>
          <w:b/>
          <w:sz w:val="22"/>
          <w:szCs w:val="22"/>
        </w:rPr>
      </w:pPr>
      <w:r w:rsidRPr="00390E98">
        <w:rPr>
          <w:b/>
          <w:sz w:val="22"/>
          <w:szCs w:val="22"/>
        </w:rPr>
        <w:t>Начальная цена предмета аукциона</w:t>
      </w:r>
    </w:p>
    <w:p w:rsidR="00B47D3C" w:rsidRPr="00390E98" w:rsidRDefault="00B47D3C" w:rsidP="00B47D3C">
      <w:pPr>
        <w:ind w:firstLine="709"/>
        <w:jc w:val="both"/>
        <w:rPr>
          <w:sz w:val="22"/>
          <w:szCs w:val="22"/>
        </w:rPr>
      </w:pPr>
      <w:r w:rsidRPr="00390E98">
        <w:rPr>
          <w:sz w:val="22"/>
          <w:szCs w:val="22"/>
        </w:rPr>
        <w:t>Начальный размер ежегодной арендной платы за земельный участок: 219 000,00 (Двести девятнадцать тысяч)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B47D3C" w:rsidRPr="00390E98" w:rsidRDefault="00B47D3C" w:rsidP="00B47D3C">
      <w:pPr>
        <w:ind w:firstLine="709"/>
        <w:jc w:val="center"/>
        <w:rPr>
          <w:sz w:val="22"/>
          <w:szCs w:val="22"/>
        </w:rPr>
      </w:pPr>
    </w:p>
    <w:p w:rsidR="00B47D3C" w:rsidRPr="00390E98" w:rsidRDefault="00B47D3C" w:rsidP="00B47D3C">
      <w:pPr>
        <w:jc w:val="center"/>
        <w:rPr>
          <w:b/>
          <w:sz w:val="22"/>
          <w:szCs w:val="22"/>
        </w:rPr>
      </w:pPr>
      <w:r w:rsidRPr="00390E98">
        <w:rPr>
          <w:b/>
          <w:sz w:val="22"/>
          <w:szCs w:val="22"/>
        </w:rPr>
        <w:t>Порядок  внесения  итоговой цены земельного участка</w:t>
      </w:r>
    </w:p>
    <w:p w:rsidR="00B47D3C" w:rsidRPr="00390E98" w:rsidRDefault="00B47D3C" w:rsidP="00B47D3C">
      <w:pPr>
        <w:tabs>
          <w:tab w:val="left" w:pos="-142"/>
        </w:tabs>
        <w:ind w:firstLine="709"/>
        <w:jc w:val="both"/>
        <w:rPr>
          <w:bCs/>
          <w:sz w:val="22"/>
          <w:szCs w:val="22"/>
        </w:rPr>
      </w:pPr>
      <w:r w:rsidRPr="00390E98">
        <w:rPr>
          <w:bCs/>
          <w:sz w:val="22"/>
          <w:szCs w:val="22"/>
        </w:rPr>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w:t>
      </w:r>
    </w:p>
    <w:p w:rsidR="00B47D3C" w:rsidRPr="00390E98" w:rsidRDefault="00B47D3C" w:rsidP="00B47D3C">
      <w:pPr>
        <w:tabs>
          <w:tab w:val="left" w:pos="-142"/>
        </w:tabs>
        <w:ind w:firstLine="709"/>
        <w:jc w:val="both"/>
        <w:rPr>
          <w:sz w:val="22"/>
          <w:szCs w:val="22"/>
        </w:rPr>
      </w:pPr>
      <w:r w:rsidRPr="00390E98">
        <w:rPr>
          <w:bCs/>
          <w:sz w:val="22"/>
          <w:szCs w:val="22"/>
        </w:rPr>
        <w:t xml:space="preserve">В случае досрочного расторжения договора аренды арендная плата за первый год не возвращается </w:t>
      </w:r>
      <w:r w:rsidRPr="00390E98">
        <w:rPr>
          <w:sz w:val="22"/>
          <w:szCs w:val="22"/>
        </w:rPr>
        <w:t>независимо от причин расторжения.</w:t>
      </w:r>
    </w:p>
    <w:p w:rsidR="00B47D3C" w:rsidRPr="00390E98" w:rsidRDefault="00B47D3C" w:rsidP="00B47D3C">
      <w:pPr>
        <w:tabs>
          <w:tab w:val="num" w:pos="900"/>
        </w:tabs>
        <w:ind w:firstLine="709"/>
        <w:jc w:val="both"/>
        <w:rPr>
          <w:bCs/>
          <w:sz w:val="22"/>
          <w:szCs w:val="22"/>
        </w:rPr>
      </w:pPr>
      <w:r w:rsidRPr="00390E98">
        <w:rPr>
          <w:bCs/>
          <w:sz w:val="22"/>
          <w:szCs w:val="22"/>
        </w:rPr>
        <w:t>Арендная плата за последующие годы аренды  вносится ежемесячно равными частями, не позднее 20 числа текущего месяца.</w:t>
      </w:r>
    </w:p>
    <w:p w:rsidR="00B47D3C" w:rsidRPr="00390E98" w:rsidRDefault="00B47D3C" w:rsidP="00B47D3C">
      <w:pPr>
        <w:tabs>
          <w:tab w:val="num" w:pos="900"/>
        </w:tabs>
        <w:ind w:firstLine="709"/>
        <w:jc w:val="both"/>
        <w:rPr>
          <w:bCs/>
          <w:sz w:val="10"/>
          <w:szCs w:val="10"/>
        </w:rPr>
      </w:pPr>
    </w:p>
    <w:p w:rsidR="00B47D3C" w:rsidRPr="00390E98" w:rsidRDefault="00B47D3C" w:rsidP="00B47D3C">
      <w:pPr>
        <w:ind w:firstLine="709"/>
        <w:jc w:val="both"/>
        <w:rPr>
          <w:sz w:val="22"/>
          <w:szCs w:val="22"/>
        </w:rPr>
      </w:pPr>
      <w:r w:rsidRPr="00390E98">
        <w:rPr>
          <w:b/>
          <w:sz w:val="22"/>
          <w:szCs w:val="22"/>
        </w:rPr>
        <w:t>Шаг аукциона:</w:t>
      </w:r>
      <w:r w:rsidRPr="00390E98">
        <w:rPr>
          <w:sz w:val="22"/>
          <w:szCs w:val="22"/>
        </w:rPr>
        <w:t xml:space="preserve"> 6000,00 (Шесть тысяч) рублей.</w:t>
      </w:r>
    </w:p>
    <w:p w:rsidR="00B47D3C" w:rsidRPr="00390E98" w:rsidRDefault="00B47D3C" w:rsidP="00B47D3C">
      <w:pPr>
        <w:ind w:firstLine="709"/>
        <w:jc w:val="both"/>
        <w:rPr>
          <w:iCs/>
          <w:sz w:val="22"/>
          <w:szCs w:val="22"/>
        </w:rPr>
      </w:pPr>
      <w:r w:rsidRPr="00390E98">
        <w:rPr>
          <w:b/>
          <w:iCs/>
          <w:sz w:val="22"/>
          <w:szCs w:val="22"/>
        </w:rPr>
        <w:t>Размер задатка:</w:t>
      </w:r>
      <w:r w:rsidRPr="00390E98">
        <w:rPr>
          <w:iCs/>
          <w:sz w:val="22"/>
          <w:szCs w:val="22"/>
        </w:rPr>
        <w:t xml:space="preserve"> 100% от начального размера ежегодной арендной платы за земельный участок: </w:t>
      </w:r>
      <w:r w:rsidRPr="00390E98">
        <w:rPr>
          <w:sz w:val="22"/>
          <w:szCs w:val="22"/>
        </w:rPr>
        <w:t>219000,00 (Двести девятнадцать тысяч)</w:t>
      </w:r>
      <w:r w:rsidRPr="00390E98">
        <w:rPr>
          <w:iCs/>
          <w:sz w:val="22"/>
          <w:szCs w:val="22"/>
        </w:rPr>
        <w:t>.</w:t>
      </w:r>
    </w:p>
    <w:p w:rsidR="00B47D3C" w:rsidRPr="00390E98" w:rsidRDefault="00B47D3C" w:rsidP="00B47D3C">
      <w:pPr>
        <w:ind w:firstLine="709"/>
        <w:jc w:val="both"/>
        <w:rPr>
          <w:iCs/>
          <w:sz w:val="22"/>
          <w:szCs w:val="22"/>
        </w:rPr>
      </w:pPr>
    </w:p>
    <w:p w:rsidR="00B47D3C" w:rsidRPr="00390E98" w:rsidRDefault="00B47D3C" w:rsidP="00B47D3C">
      <w:pPr>
        <w:jc w:val="center"/>
        <w:rPr>
          <w:b/>
          <w:sz w:val="22"/>
          <w:szCs w:val="22"/>
        </w:rPr>
      </w:pPr>
      <w:r w:rsidRPr="00390E98">
        <w:rPr>
          <w:b/>
          <w:sz w:val="22"/>
          <w:szCs w:val="22"/>
        </w:rPr>
        <w:t>Лот№3</w:t>
      </w:r>
    </w:p>
    <w:p w:rsidR="00B47D3C" w:rsidRPr="00390E98" w:rsidRDefault="00B47D3C" w:rsidP="00B47D3C">
      <w:pPr>
        <w:jc w:val="center"/>
        <w:rPr>
          <w:b/>
          <w:sz w:val="22"/>
          <w:szCs w:val="22"/>
        </w:rPr>
      </w:pPr>
      <w:r w:rsidRPr="00390E98">
        <w:rPr>
          <w:b/>
          <w:sz w:val="22"/>
          <w:szCs w:val="22"/>
        </w:rPr>
        <w:t>Реквизиты решения о проведен</w:t>
      </w:r>
      <w:proofErr w:type="gramStart"/>
      <w:r w:rsidRPr="00390E98">
        <w:rPr>
          <w:b/>
          <w:sz w:val="22"/>
          <w:szCs w:val="22"/>
        </w:rPr>
        <w:t>ии ау</w:t>
      </w:r>
      <w:proofErr w:type="gramEnd"/>
      <w:r w:rsidRPr="00390E98">
        <w:rPr>
          <w:b/>
          <w:sz w:val="22"/>
          <w:szCs w:val="22"/>
        </w:rPr>
        <w:t>кциона</w:t>
      </w:r>
    </w:p>
    <w:p w:rsidR="00B47D3C" w:rsidRPr="00390E98" w:rsidRDefault="00B47D3C" w:rsidP="00B47D3C">
      <w:pPr>
        <w:ind w:firstLine="709"/>
        <w:jc w:val="both"/>
        <w:rPr>
          <w:sz w:val="22"/>
          <w:szCs w:val="22"/>
        </w:rPr>
      </w:pPr>
      <w:r w:rsidRPr="00390E98">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w:t>
      </w:r>
      <w:r w:rsidRPr="00390E98">
        <w:rPr>
          <w:rFonts w:eastAsia="MS Mincho"/>
          <w:sz w:val="22"/>
          <w:szCs w:val="22"/>
        </w:rPr>
        <w:t xml:space="preserve">расположенного по адресу: </w:t>
      </w:r>
      <w:r w:rsidRPr="00390E98">
        <w:rPr>
          <w:sz w:val="22"/>
          <w:szCs w:val="22"/>
        </w:rPr>
        <w:t xml:space="preserve">Нижегородская область, </w:t>
      </w:r>
      <w:proofErr w:type="spellStart"/>
      <w:r w:rsidRPr="00390E98">
        <w:rPr>
          <w:sz w:val="22"/>
          <w:szCs w:val="22"/>
        </w:rPr>
        <w:t>г</w:t>
      </w:r>
      <w:proofErr w:type="gramStart"/>
      <w:r w:rsidRPr="00390E98">
        <w:rPr>
          <w:sz w:val="22"/>
          <w:szCs w:val="22"/>
        </w:rPr>
        <w:t>.В</w:t>
      </w:r>
      <w:proofErr w:type="gramEnd"/>
      <w:r w:rsidRPr="00390E98">
        <w:rPr>
          <w:sz w:val="22"/>
          <w:szCs w:val="22"/>
        </w:rPr>
        <w:t>ыкса</w:t>
      </w:r>
      <w:proofErr w:type="spellEnd"/>
      <w:r w:rsidRPr="00390E98">
        <w:rPr>
          <w:sz w:val="22"/>
          <w:szCs w:val="22"/>
        </w:rPr>
        <w:t xml:space="preserve">, шоссе </w:t>
      </w:r>
      <w:proofErr w:type="spellStart"/>
      <w:r w:rsidRPr="00390E98">
        <w:rPr>
          <w:sz w:val="22"/>
          <w:szCs w:val="22"/>
        </w:rPr>
        <w:t>Досчатинское</w:t>
      </w:r>
      <w:proofErr w:type="spellEnd"/>
      <w:r w:rsidRPr="00390E98">
        <w:rPr>
          <w:sz w:val="22"/>
          <w:szCs w:val="22"/>
        </w:rPr>
        <w:t xml:space="preserve">, 44, участок в районе участка №4, с кадастровым номером 52:52:0010201:288, общей площадью </w:t>
      </w:r>
      <w:r w:rsidRPr="00390E98">
        <w:rPr>
          <w:bCs/>
          <w:sz w:val="22"/>
          <w:szCs w:val="22"/>
        </w:rPr>
        <w:t xml:space="preserve">11573±38 </w:t>
      </w:r>
      <w:proofErr w:type="spellStart"/>
      <w:r w:rsidRPr="00390E98">
        <w:rPr>
          <w:sz w:val="22"/>
          <w:szCs w:val="22"/>
        </w:rPr>
        <w:t>кв.м</w:t>
      </w:r>
      <w:proofErr w:type="spellEnd"/>
      <w:r w:rsidRPr="00390E98">
        <w:rPr>
          <w:sz w:val="22"/>
          <w:szCs w:val="22"/>
        </w:rPr>
        <w:t>, с разрешенным использованием: железнодорожный транспорт, категория земель - земли населенных пунктов 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от 13.01.2017 года №14-р.</w:t>
      </w:r>
    </w:p>
    <w:p w:rsidR="00B47D3C" w:rsidRPr="00390E98" w:rsidRDefault="00B47D3C" w:rsidP="00B47D3C">
      <w:pPr>
        <w:jc w:val="center"/>
        <w:rPr>
          <w:b/>
          <w:sz w:val="22"/>
          <w:szCs w:val="22"/>
        </w:rPr>
      </w:pPr>
      <w:r w:rsidRPr="00390E98">
        <w:rPr>
          <w:b/>
          <w:sz w:val="22"/>
          <w:szCs w:val="22"/>
        </w:rPr>
        <w:t>Предмет аукциона</w:t>
      </w:r>
    </w:p>
    <w:p w:rsidR="00B47D3C" w:rsidRPr="00390E98" w:rsidRDefault="00B47D3C" w:rsidP="00B47D3C">
      <w:pPr>
        <w:ind w:firstLine="709"/>
        <w:jc w:val="both"/>
        <w:rPr>
          <w:bCs/>
          <w:sz w:val="22"/>
          <w:szCs w:val="22"/>
        </w:rPr>
      </w:pPr>
      <w:r w:rsidRPr="00390E98">
        <w:rPr>
          <w:bCs/>
          <w:sz w:val="22"/>
          <w:szCs w:val="22"/>
        </w:rPr>
        <w:t xml:space="preserve">Предметом аукциона является право на заключение договора аренды земельного участка, находящегося в государственной собственности, расположенного по адресу: Нижегородская область, </w:t>
      </w:r>
      <w:proofErr w:type="spellStart"/>
      <w:r w:rsidRPr="00390E98">
        <w:rPr>
          <w:bCs/>
          <w:sz w:val="22"/>
          <w:szCs w:val="22"/>
        </w:rPr>
        <w:t>г</w:t>
      </w:r>
      <w:proofErr w:type="gramStart"/>
      <w:r w:rsidRPr="00390E98">
        <w:rPr>
          <w:bCs/>
          <w:sz w:val="22"/>
          <w:szCs w:val="22"/>
        </w:rPr>
        <w:t>.В</w:t>
      </w:r>
      <w:proofErr w:type="gramEnd"/>
      <w:r w:rsidRPr="00390E98">
        <w:rPr>
          <w:bCs/>
          <w:sz w:val="22"/>
          <w:szCs w:val="22"/>
        </w:rPr>
        <w:t>ыкса</w:t>
      </w:r>
      <w:proofErr w:type="spellEnd"/>
      <w:r w:rsidRPr="00390E98">
        <w:rPr>
          <w:bCs/>
          <w:sz w:val="22"/>
          <w:szCs w:val="22"/>
        </w:rPr>
        <w:t xml:space="preserve">, шоссе </w:t>
      </w:r>
      <w:proofErr w:type="spellStart"/>
      <w:r w:rsidRPr="00390E98">
        <w:rPr>
          <w:bCs/>
          <w:sz w:val="22"/>
          <w:szCs w:val="22"/>
        </w:rPr>
        <w:t>Досчатинское</w:t>
      </w:r>
      <w:proofErr w:type="spellEnd"/>
      <w:r w:rsidRPr="00390E98">
        <w:rPr>
          <w:bCs/>
          <w:sz w:val="22"/>
          <w:szCs w:val="22"/>
        </w:rPr>
        <w:t xml:space="preserve">, 44, участок в районе участка №4, с кадастровым номером 52:52:0010201:288, общей площадью 11573±38 </w:t>
      </w:r>
      <w:proofErr w:type="spellStart"/>
      <w:r w:rsidRPr="00390E98">
        <w:rPr>
          <w:bCs/>
          <w:sz w:val="22"/>
          <w:szCs w:val="22"/>
        </w:rPr>
        <w:t>кв.м</w:t>
      </w:r>
      <w:proofErr w:type="spellEnd"/>
      <w:r w:rsidRPr="00390E98">
        <w:rPr>
          <w:bCs/>
          <w:sz w:val="22"/>
          <w:szCs w:val="22"/>
        </w:rPr>
        <w:t>, с разрешенным использованием: железнодорожный транспорт.</w:t>
      </w:r>
    </w:p>
    <w:p w:rsidR="00B47D3C" w:rsidRPr="00390E98" w:rsidRDefault="00B47D3C" w:rsidP="00B47D3C">
      <w:pPr>
        <w:ind w:firstLine="709"/>
        <w:jc w:val="both"/>
        <w:rPr>
          <w:bCs/>
          <w:sz w:val="22"/>
          <w:szCs w:val="22"/>
        </w:rPr>
      </w:pPr>
    </w:p>
    <w:p w:rsidR="00B47D3C" w:rsidRPr="00390E98" w:rsidRDefault="00B47D3C" w:rsidP="00B47D3C">
      <w:pPr>
        <w:jc w:val="center"/>
        <w:rPr>
          <w:b/>
          <w:iCs/>
          <w:sz w:val="22"/>
          <w:szCs w:val="22"/>
        </w:rPr>
      </w:pPr>
      <w:r w:rsidRPr="00390E98">
        <w:rPr>
          <w:b/>
          <w:sz w:val="22"/>
          <w:szCs w:val="22"/>
        </w:rPr>
        <w:t xml:space="preserve">Характеристика </w:t>
      </w:r>
      <w:r w:rsidRPr="00390E98">
        <w:rPr>
          <w:b/>
          <w:iCs/>
          <w:sz w:val="22"/>
          <w:szCs w:val="22"/>
        </w:rPr>
        <w:t>земельного участка:</w:t>
      </w:r>
    </w:p>
    <w:p w:rsidR="00B47D3C" w:rsidRPr="00390E98" w:rsidRDefault="00B47D3C" w:rsidP="00B47D3C">
      <w:pPr>
        <w:ind w:firstLine="709"/>
        <w:jc w:val="both"/>
        <w:rPr>
          <w:bCs/>
          <w:sz w:val="22"/>
          <w:szCs w:val="22"/>
        </w:rPr>
      </w:pPr>
      <w:r w:rsidRPr="00390E98">
        <w:rPr>
          <w:b/>
          <w:bCs/>
          <w:sz w:val="22"/>
          <w:szCs w:val="22"/>
        </w:rPr>
        <w:t>Местоположение земельного участка:</w:t>
      </w:r>
      <w:r w:rsidRPr="00390E98">
        <w:rPr>
          <w:bCs/>
          <w:sz w:val="22"/>
          <w:szCs w:val="22"/>
        </w:rPr>
        <w:t xml:space="preserve"> Нижегородская область, </w:t>
      </w:r>
      <w:proofErr w:type="spellStart"/>
      <w:r w:rsidRPr="00390E98">
        <w:rPr>
          <w:bCs/>
          <w:sz w:val="22"/>
          <w:szCs w:val="22"/>
        </w:rPr>
        <w:t>г</w:t>
      </w:r>
      <w:proofErr w:type="gramStart"/>
      <w:r w:rsidRPr="00390E98">
        <w:rPr>
          <w:bCs/>
          <w:sz w:val="22"/>
          <w:szCs w:val="22"/>
        </w:rPr>
        <w:t>.В</w:t>
      </w:r>
      <w:proofErr w:type="gramEnd"/>
      <w:r w:rsidRPr="00390E98">
        <w:rPr>
          <w:bCs/>
          <w:sz w:val="22"/>
          <w:szCs w:val="22"/>
        </w:rPr>
        <w:t>ыкса</w:t>
      </w:r>
      <w:proofErr w:type="spellEnd"/>
      <w:r w:rsidRPr="00390E98">
        <w:rPr>
          <w:bCs/>
          <w:sz w:val="22"/>
          <w:szCs w:val="22"/>
        </w:rPr>
        <w:t xml:space="preserve">, шоссе </w:t>
      </w:r>
      <w:proofErr w:type="spellStart"/>
      <w:r w:rsidRPr="00390E98">
        <w:rPr>
          <w:bCs/>
          <w:sz w:val="22"/>
          <w:szCs w:val="22"/>
        </w:rPr>
        <w:t>Досчатинское</w:t>
      </w:r>
      <w:proofErr w:type="spellEnd"/>
      <w:r w:rsidRPr="00390E98">
        <w:rPr>
          <w:bCs/>
          <w:sz w:val="22"/>
          <w:szCs w:val="22"/>
        </w:rPr>
        <w:t>, 44, участок в районе участка №4</w:t>
      </w:r>
      <w:r w:rsidRPr="00390E98">
        <w:rPr>
          <w:rFonts w:eastAsia="MS Mincho"/>
          <w:sz w:val="22"/>
          <w:szCs w:val="22"/>
        </w:rPr>
        <w:t>;</w:t>
      </w:r>
    </w:p>
    <w:p w:rsidR="00B47D3C" w:rsidRPr="00390E98" w:rsidRDefault="00B47D3C" w:rsidP="00B47D3C">
      <w:pPr>
        <w:ind w:firstLine="709"/>
        <w:jc w:val="both"/>
        <w:rPr>
          <w:bCs/>
          <w:sz w:val="22"/>
          <w:szCs w:val="22"/>
        </w:rPr>
      </w:pPr>
      <w:r w:rsidRPr="00390E98">
        <w:rPr>
          <w:b/>
          <w:bCs/>
          <w:sz w:val="22"/>
          <w:szCs w:val="22"/>
        </w:rPr>
        <w:t xml:space="preserve">Кадастровый номер: </w:t>
      </w:r>
      <w:r w:rsidRPr="00390E98">
        <w:rPr>
          <w:rFonts w:eastAsia="MS Mincho"/>
          <w:sz w:val="22"/>
          <w:szCs w:val="22"/>
        </w:rPr>
        <w:t>52:52:0010201:288</w:t>
      </w:r>
      <w:r w:rsidRPr="00390E98">
        <w:rPr>
          <w:bCs/>
          <w:sz w:val="22"/>
          <w:szCs w:val="22"/>
        </w:rPr>
        <w:t>;</w:t>
      </w:r>
    </w:p>
    <w:p w:rsidR="00B47D3C" w:rsidRPr="00390E98" w:rsidRDefault="00B47D3C" w:rsidP="00B47D3C">
      <w:pPr>
        <w:ind w:firstLine="709"/>
        <w:jc w:val="both"/>
        <w:rPr>
          <w:sz w:val="22"/>
          <w:szCs w:val="22"/>
        </w:rPr>
      </w:pPr>
      <w:r w:rsidRPr="00390E98">
        <w:rPr>
          <w:b/>
          <w:iCs/>
          <w:sz w:val="22"/>
          <w:szCs w:val="22"/>
        </w:rPr>
        <w:t>Категория земель</w:t>
      </w:r>
      <w:r w:rsidRPr="00390E98">
        <w:rPr>
          <w:b/>
          <w:sz w:val="22"/>
          <w:szCs w:val="22"/>
        </w:rPr>
        <w:t>:</w:t>
      </w:r>
      <w:r w:rsidRPr="00390E98">
        <w:rPr>
          <w:sz w:val="22"/>
          <w:szCs w:val="22"/>
        </w:rPr>
        <w:t xml:space="preserve"> земли населенных пунктов;</w:t>
      </w:r>
    </w:p>
    <w:p w:rsidR="00B47D3C" w:rsidRPr="00390E98" w:rsidRDefault="00B47D3C" w:rsidP="00B47D3C">
      <w:pPr>
        <w:ind w:firstLine="709"/>
        <w:jc w:val="both"/>
        <w:rPr>
          <w:iCs/>
          <w:sz w:val="22"/>
          <w:szCs w:val="22"/>
        </w:rPr>
      </w:pPr>
      <w:r w:rsidRPr="00390E98">
        <w:rPr>
          <w:b/>
          <w:iCs/>
          <w:sz w:val="22"/>
          <w:szCs w:val="22"/>
        </w:rPr>
        <w:t>Площадь земельного участка:</w:t>
      </w:r>
      <w:r w:rsidRPr="00390E98">
        <w:rPr>
          <w:iCs/>
          <w:sz w:val="22"/>
          <w:szCs w:val="22"/>
        </w:rPr>
        <w:t xml:space="preserve"> </w:t>
      </w:r>
      <w:r w:rsidRPr="00390E98">
        <w:rPr>
          <w:rFonts w:eastAsia="MS Mincho"/>
          <w:sz w:val="22"/>
          <w:szCs w:val="22"/>
        </w:rPr>
        <w:t xml:space="preserve">11573±38 </w:t>
      </w:r>
      <w:proofErr w:type="spellStart"/>
      <w:r w:rsidRPr="00390E98">
        <w:rPr>
          <w:rFonts w:eastAsia="MS Mincho"/>
          <w:sz w:val="22"/>
          <w:szCs w:val="22"/>
        </w:rPr>
        <w:t>кв</w:t>
      </w:r>
      <w:proofErr w:type="gramStart"/>
      <w:r w:rsidRPr="00390E98">
        <w:rPr>
          <w:rFonts w:eastAsia="MS Mincho"/>
          <w:sz w:val="22"/>
          <w:szCs w:val="22"/>
        </w:rPr>
        <w:t>.м</w:t>
      </w:r>
      <w:proofErr w:type="spellEnd"/>
      <w:proofErr w:type="gramEnd"/>
      <w:r w:rsidRPr="00390E98">
        <w:rPr>
          <w:iCs/>
          <w:sz w:val="22"/>
          <w:szCs w:val="22"/>
        </w:rPr>
        <w:t>;</w:t>
      </w:r>
    </w:p>
    <w:p w:rsidR="00B47D3C" w:rsidRPr="00390E98" w:rsidRDefault="00B47D3C" w:rsidP="00B47D3C">
      <w:pPr>
        <w:ind w:firstLine="709"/>
        <w:jc w:val="both"/>
        <w:rPr>
          <w:sz w:val="22"/>
          <w:szCs w:val="22"/>
        </w:rPr>
      </w:pPr>
      <w:r w:rsidRPr="00390E98">
        <w:rPr>
          <w:sz w:val="22"/>
          <w:szCs w:val="22"/>
        </w:rPr>
        <w:t xml:space="preserve">В соответствии с Правилами землепользования и застройки городского округа город Выкса (далее - Правила), утвержденными решением Совета депутатов от 17.12.2013 №88:  П-8 - зона санитарно-защитных зон и санитарных разрывов. </w:t>
      </w:r>
    </w:p>
    <w:p w:rsidR="00B47D3C" w:rsidRPr="00390E98" w:rsidRDefault="00B47D3C" w:rsidP="00B47D3C">
      <w:pPr>
        <w:ind w:firstLine="709"/>
        <w:jc w:val="both"/>
        <w:rPr>
          <w:sz w:val="22"/>
          <w:szCs w:val="22"/>
        </w:rPr>
      </w:pPr>
      <w:r w:rsidRPr="00390E98">
        <w:rPr>
          <w:sz w:val="22"/>
          <w:szCs w:val="22"/>
        </w:rPr>
        <w:t xml:space="preserve">Режим использования и застройки территории городского округа, на которые в соответствии с Градостроительным кодексом Российской Федерации действие градостроительного регламента не распространяется, определяется в отношении участков, предназначенных для размещение линейных объектов и (или) занятых линейными объектами, - техническими регламентами или строительными нормами и правилами соответствующих ведомств и органов контроля. </w:t>
      </w:r>
    </w:p>
    <w:p w:rsidR="00B47D3C" w:rsidRPr="00390E98" w:rsidRDefault="00B47D3C" w:rsidP="00B47D3C">
      <w:pPr>
        <w:ind w:firstLine="709"/>
        <w:jc w:val="both"/>
        <w:rPr>
          <w:sz w:val="22"/>
          <w:szCs w:val="22"/>
        </w:rPr>
      </w:pPr>
      <w:proofErr w:type="gramStart"/>
      <w:r w:rsidRPr="00390E98">
        <w:rPr>
          <w:sz w:val="22"/>
          <w:szCs w:val="22"/>
        </w:rPr>
        <w:lastRenderedPageBreak/>
        <w:t>Согласно подпункта</w:t>
      </w:r>
      <w:proofErr w:type="gramEnd"/>
      <w:r w:rsidRPr="00390E98">
        <w:rPr>
          <w:sz w:val="22"/>
          <w:szCs w:val="22"/>
        </w:rPr>
        <w:t xml:space="preserve"> 3 пункта 5 статьи 28 Правил землепользования и застройки городского округа город Выкса, утвержденных решением Совета депутатов от 17.12.2013 №88, действие градостроительного регламента не распространяется на земельные участки, предназначенные для размещения линейных объектов.</w:t>
      </w:r>
    </w:p>
    <w:p w:rsidR="00B47D3C" w:rsidRPr="00390E98" w:rsidRDefault="00B47D3C" w:rsidP="00B47D3C">
      <w:pPr>
        <w:ind w:firstLine="709"/>
        <w:jc w:val="both"/>
        <w:rPr>
          <w:sz w:val="22"/>
          <w:szCs w:val="22"/>
        </w:rPr>
      </w:pPr>
      <w:r w:rsidRPr="00390E98">
        <w:rPr>
          <w:b/>
          <w:sz w:val="22"/>
          <w:szCs w:val="22"/>
        </w:rPr>
        <w:t>Разрешенное использование земельного участка:</w:t>
      </w:r>
      <w:r w:rsidRPr="00390E98">
        <w:rPr>
          <w:sz w:val="22"/>
          <w:szCs w:val="22"/>
        </w:rPr>
        <w:t xml:space="preserve"> </w:t>
      </w:r>
      <w:r w:rsidRPr="00390E98">
        <w:rPr>
          <w:rFonts w:eastAsia="MS Mincho"/>
          <w:sz w:val="22"/>
          <w:szCs w:val="22"/>
        </w:rPr>
        <w:t>железнодорожный транспорт.</w:t>
      </w:r>
    </w:p>
    <w:p w:rsidR="00B47D3C" w:rsidRPr="00390E98" w:rsidRDefault="00B47D3C" w:rsidP="00B47D3C">
      <w:pPr>
        <w:ind w:firstLine="709"/>
        <w:jc w:val="both"/>
        <w:rPr>
          <w:iCs/>
          <w:sz w:val="22"/>
          <w:szCs w:val="22"/>
        </w:rPr>
      </w:pPr>
      <w:r w:rsidRPr="00390E98">
        <w:rPr>
          <w:b/>
          <w:iCs/>
          <w:sz w:val="22"/>
          <w:szCs w:val="22"/>
        </w:rPr>
        <w:t>Вид приобретаемого права:</w:t>
      </w:r>
      <w:r w:rsidRPr="00390E98">
        <w:rPr>
          <w:iCs/>
          <w:sz w:val="22"/>
          <w:szCs w:val="22"/>
        </w:rPr>
        <w:t xml:space="preserve"> аренда на 5 лет.</w:t>
      </w:r>
    </w:p>
    <w:p w:rsidR="00B47D3C" w:rsidRPr="00390E98" w:rsidRDefault="00B47D3C" w:rsidP="00B47D3C">
      <w:pPr>
        <w:ind w:firstLine="709"/>
        <w:jc w:val="both"/>
        <w:rPr>
          <w:sz w:val="22"/>
          <w:szCs w:val="22"/>
        </w:rPr>
      </w:pPr>
      <w:r w:rsidRPr="00390E98">
        <w:rPr>
          <w:b/>
          <w:sz w:val="22"/>
          <w:szCs w:val="22"/>
        </w:rPr>
        <w:t>Зоны ограничений:</w:t>
      </w:r>
      <w:r w:rsidRPr="00390E98">
        <w:rPr>
          <w:sz w:val="22"/>
          <w:szCs w:val="22"/>
        </w:rPr>
        <w:t xml:space="preserve"> нет;</w:t>
      </w:r>
    </w:p>
    <w:p w:rsidR="00B47D3C" w:rsidRPr="00390E98" w:rsidRDefault="00B47D3C" w:rsidP="00B47D3C">
      <w:pPr>
        <w:ind w:firstLine="709"/>
        <w:jc w:val="both"/>
        <w:rPr>
          <w:sz w:val="22"/>
          <w:szCs w:val="22"/>
        </w:rPr>
      </w:pPr>
      <w:proofErr w:type="gramStart"/>
      <w:r w:rsidRPr="00390E98">
        <w:rPr>
          <w:sz w:val="22"/>
          <w:szCs w:val="22"/>
        </w:rPr>
        <w:t xml:space="preserve">Управлением </w:t>
      </w:r>
      <w:proofErr w:type="spellStart"/>
      <w:r w:rsidRPr="00390E98">
        <w:rPr>
          <w:sz w:val="22"/>
          <w:szCs w:val="22"/>
        </w:rPr>
        <w:t>Роспотребнадзора</w:t>
      </w:r>
      <w:proofErr w:type="spellEnd"/>
      <w:r w:rsidRPr="00390E98">
        <w:rPr>
          <w:sz w:val="22"/>
          <w:szCs w:val="22"/>
        </w:rPr>
        <w:t xml:space="preserve"> по Нижегородской области выдано санитарно-эпидемиологическое заключение №52.НЦ.04.000.Т.001061.10.16 от 24.10.2016г. о соответствии проекта обоснования расчетной санитарно-защитной зоны предполагаемого к строительству объекта – строительство железнодорожный путей в рамках реализации проекта: «строительство цеха по производству и отделке труб, включая высокотехнологический центр финишной отделки обсадных труб диаметром 139,7-426,0 мм для нефтегазового сектора с создание муфтовых резьбовых соединений</w:t>
      </w:r>
      <w:proofErr w:type="gramEnd"/>
      <w:r w:rsidRPr="00390E98">
        <w:rPr>
          <w:sz w:val="22"/>
          <w:szCs w:val="22"/>
        </w:rPr>
        <w:t xml:space="preserve"> для сложных условий добычи и комплекс по производству и отделке </w:t>
      </w:r>
      <w:proofErr w:type="spellStart"/>
      <w:r w:rsidRPr="00390E98">
        <w:rPr>
          <w:sz w:val="22"/>
          <w:szCs w:val="22"/>
        </w:rPr>
        <w:t>нефтегазопроводных</w:t>
      </w:r>
      <w:proofErr w:type="spellEnd"/>
      <w:r w:rsidRPr="00390E98">
        <w:rPr>
          <w:sz w:val="22"/>
          <w:szCs w:val="22"/>
        </w:rPr>
        <w:t>, насосно-компрессорных и обсадных труб диаметром 60,3-177,8 мм, и железнодорожных путей к нему», государственным санитарно-эпидемиологическим правилам и нормам.</w:t>
      </w:r>
    </w:p>
    <w:p w:rsidR="00B47D3C" w:rsidRPr="00390E98" w:rsidRDefault="00B47D3C" w:rsidP="00B47D3C">
      <w:pPr>
        <w:ind w:firstLine="709"/>
        <w:jc w:val="both"/>
        <w:rPr>
          <w:sz w:val="22"/>
          <w:szCs w:val="22"/>
        </w:rPr>
      </w:pPr>
      <w:r w:rsidRPr="00390E98">
        <w:rPr>
          <w:sz w:val="22"/>
          <w:szCs w:val="22"/>
        </w:rPr>
        <w:t xml:space="preserve">Освоение земельного участка осуществлять при условии соблюдения требований СанПиН 2.2.1/2.1.1.1200-03 «Санитарно-защитные зоны и санитарная классификация предприятий,  сооружений и иных объектов» (новая редакция), согласно письму Управления </w:t>
      </w:r>
      <w:proofErr w:type="spellStart"/>
      <w:r w:rsidRPr="00390E98">
        <w:rPr>
          <w:sz w:val="22"/>
          <w:szCs w:val="22"/>
        </w:rPr>
        <w:t>Роспотребнадзора</w:t>
      </w:r>
      <w:proofErr w:type="spellEnd"/>
      <w:r w:rsidRPr="00390E98">
        <w:rPr>
          <w:sz w:val="22"/>
          <w:szCs w:val="22"/>
        </w:rPr>
        <w:t xml:space="preserve"> по Нижегородской области от 29.06.2016 № 04-11705.</w:t>
      </w:r>
    </w:p>
    <w:p w:rsidR="00B47D3C" w:rsidRPr="00390E98" w:rsidRDefault="00B47D3C" w:rsidP="00B47D3C">
      <w:pPr>
        <w:ind w:firstLine="709"/>
        <w:jc w:val="both"/>
        <w:rPr>
          <w:sz w:val="22"/>
          <w:szCs w:val="22"/>
        </w:rPr>
      </w:pPr>
      <w:r w:rsidRPr="00390E98">
        <w:rPr>
          <w:sz w:val="22"/>
          <w:szCs w:val="22"/>
        </w:rPr>
        <w:t xml:space="preserve">Освоение земельного участка осуществлять в соответствии с требованиями </w:t>
      </w:r>
      <w:proofErr w:type="gramStart"/>
      <w:r w:rsidRPr="00390E98">
        <w:rPr>
          <w:sz w:val="22"/>
          <w:szCs w:val="22"/>
        </w:rPr>
        <w:t>заключения Управления государственной охраны объектов культурного наследия</w:t>
      </w:r>
      <w:proofErr w:type="gramEnd"/>
      <w:r w:rsidRPr="00390E98">
        <w:rPr>
          <w:sz w:val="22"/>
          <w:szCs w:val="22"/>
        </w:rPr>
        <w:t xml:space="preserve"> Нижегородской области от 04.02.2016 №518/15-314: </w:t>
      </w:r>
      <w:proofErr w:type="gramStart"/>
      <w:r w:rsidRPr="00390E98">
        <w:rPr>
          <w:sz w:val="22"/>
          <w:szCs w:val="22"/>
        </w:rPr>
        <w:t xml:space="preserve">Заявители (инвесторы) в соответствии со ст.ст.28, 30, п.3 ст.31, п.2 ст.32, </w:t>
      </w:r>
      <w:proofErr w:type="spellStart"/>
      <w:r w:rsidRPr="00390E98">
        <w:rPr>
          <w:sz w:val="22"/>
          <w:szCs w:val="22"/>
        </w:rPr>
        <w:t>ст.ст</w:t>
      </w:r>
      <w:proofErr w:type="spellEnd"/>
      <w:r w:rsidRPr="00390E98">
        <w:rPr>
          <w:sz w:val="22"/>
          <w:szCs w:val="22"/>
        </w:rPr>
        <w:t xml:space="preserve">. 36, 45.1 Федерального закона от 25.06.2002 №73-ФЗ «Об объектах культурного наследия (памятниках истории и культуры) народов Российской Федерации» до начала землеустроительных, земляных, строительных, мелиоративных, хозяйственных и иных работ обязаны: </w:t>
      </w:r>
      <w:proofErr w:type="gramEnd"/>
    </w:p>
    <w:p w:rsidR="00B47D3C" w:rsidRPr="00390E98" w:rsidRDefault="00B47D3C" w:rsidP="00B47D3C">
      <w:pPr>
        <w:autoSpaceDE w:val="0"/>
        <w:autoSpaceDN w:val="0"/>
        <w:adjustRightInd w:val="0"/>
        <w:ind w:firstLine="709"/>
        <w:jc w:val="both"/>
        <w:rPr>
          <w:sz w:val="22"/>
          <w:szCs w:val="22"/>
        </w:rPr>
      </w:pPr>
      <w:r w:rsidRPr="00390E98">
        <w:rPr>
          <w:sz w:val="22"/>
          <w:szCs w:val="22"/>
        </w:rPr>
        <w:t>1. Обеспечить проведение и финансирование историко-культурной экспертизы земель, подлежащих воздействию земляных, строительных, мелиоративных, хозяйственных работ, указанных в статье 30 Федерального закона от 25.06.2002 г. № 73-Ф3 работ по использованию лесов и иных работ, путём археологической разведки в порядке, установленном статьёй 45.1 Федерального закона № 73-ФЗ.</w:t>
      </w:r>
    </w:p>
    <w:p w:rsidR="00B47D3C" w:rsidRPr="00390E98" w:rsidRDefault="00B47D3C" w:rsidP="00B47D3C">
      <w:pPr>
        <w:autoSpaceDE w:val="0"/>
        <w:autoSpaceDN w:val="0"/>
        <w:adjustRightInd w:val="0"/>
        <w:ind w:firstLine="709"/>
        <w:jc w:val="both"/>
        <w:rPr>
          <w:sz w:val="22"/>
          <w:szCs w:val="22"/>
        </w:rPr>
      </w:pPr>
      <w:r w:rsidRPr="00390E98">
        <w:rPr>
          <w:sz w:val="22"/>
          <w:szCs w:val="22"/>
        </w:rPr>
        <w:t>2. Представить в Управление документацию, подготовленную на основе археологических полевых работ, содержащую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подлежащем воздействию земляных, строительных, мелиоративных, хозяйственных работ, а также заключение государственной историк</w:t>
      </w:r>
      <w:proofErr w:type="gramStart"/>
      <w:r w:rsidRPr="00390E98">
        <w:rPr>
          <w:sz w:val="22"/>
          <w:szCs w:val="22"/>
        </w:rPr>
        <w:t>о-</w:t>
      </w:r>
      <w:proofErr w:type="gramEnd"/>
      <w:r w:rsidRPr="00390E98">
        <w:rPr>
          <w:sz w:val="22"/>
          <w:szCs w:val="22"/>
        </w:rPr>
        <w:t xml:space="preserve"> культурной указанной документации (либо земельного участка).</w:t>
      </w:r>
    </w:p>
    <w:p w:rsidR="00B47D3C" w:rsidRPr="00390E98" w:rsidRDefault="00B47D3C" w:rsidP="00B47D3C">
      <w:pPr>
        <w:autoSpaceDE w:val="0"/>
        <w:autoSpaceDN w:val="0"/>
        <w:adjustRightInd w:val="0"/>
        <w:ind w:firstLine="709"/>
        <w:jc w:val="both"/>
        <w:rPr>
          <w:sz w:val="22"/>
          <w:szCs w:val="22"/>
        </w:rPr>
      </w:pPr>
      <w:r w:rsidRPr="00390E98">
        <w:rPr>
          <w:sz w:val="22"/>
          <w:szCs w:val="22"/>
        </w:rPr>
        <w:t>3. В случае обнаружения в границе земельного участка, подлежащего воздействию земляных, строительных работ объектов, обладающих признаками объекта археологического наследия, и после принятия Управлением решения о включении данного объекта в перечень выявленных объектов культурного наследия:</w:t>
      </w:r>
    </w:p>
    <w:p w:rsidR="00B47D3C" w:rsidRPr="00390E98" w:rsidRDefault="00B47D3C" w:rsidP="00B47D3C">
      <w:pPr>
        <w:autoSpaceDE w:val="0"/>
        <w:autoSpaceDN w:val="0"/>
        <w:adjustRightInd w:val="0"/>
        <w:ind w:firstLine="709"/>
        <w:jc w:val="both"/>
        <w:rPr>
          <w:sz w:val="22"/>
          <w:szCs w:val="22"/>
        </w:rPr>
      </w:pPr>
      <w:proofErr w:type="gramStart"/>
      <w:r w:rsidRPr="00390E98">
        <w:rPr>
          <w:sz w:val="22"/>
          <w:szCs w:val="22"/>
        </w:rPr>
        <w:t>- разработать в составе проектной документации на строительство раздел об обеспечении сохранности выявленного объекта культурного наследия или о проведении спасательных археологических полевых работ или проект обеспечения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 (далее документация или раздел документации, обосновывающий меры по обеспечению сохранности выявленного объекта культурного</w:t>
      </w:r>
      <w:proofErr w:type="gramEnd"/>
      <w:r w:rsidRPr="00390E98">
        <w:rPr>
          <w:sz w:val="22"/>
          <w:szCs w:val="22"/>
        </w:rPr>
        <w:t xml:space="preserve"> (</w:t>
      </w:r>
      <w:proofErr w:type="gramStart"/>
      <w:r w:rsidRPr="00390E98">
        <w:rPr>
          <w:sz w:val="22"/>
          <w:szCs w:val="22"/>
        </w:rPr>
        <w:t>археологического) наследия);</w:t>
      </w:r>
      <w:proofErr w:type="gramEnd"/>
    </w:p>
    <w:p w:rsidR="00B47D3C" w:rsidRPr="00390E98" w:rsidRDefault="00B47D3C" w:rsidP="00B47D3C">
      <w:pPr>
        <w:autoSpaceDE w:val="0"/>
        <w:autoSpaceDN w:val="0"/>
        <w:adjustRightInd w:val="0"/>
        <w:ind w:firstLine="709"/>
        <w:jc w:val="both"/>
        <w:rPr>
          <w:sz w:val="22"/>
          <w:szCs w:val="22"/>
        </w:rPr>
      </w:pPr>
      <w:r w:rsidRPr="00390E98">
        <w:rPr>
          <w:sz w:val="22"/>
          <w:szCs w:val="22"/>
        </w:rPr>
        <w:t>- 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историко-культурной экспертизы и представить его совместно с указанной документацией в Управление на согласование;</w:t>
      </w:r>
    </w:p>
    <w:p w:rsidR="00B47D3C" w:rsidRPr="00390E98" w:rsidRDefault="00B47D3C" w:rsidP="00B47D3C">
      <w:pPr>
        <w:ind w:firstLine="709"/>
        <w:jc w:val="both"/>
        <w:rPr>
          <w:sz w:val="22"/>
          <w:szCs w:val="22"/>
        </w:rPr>
      </w:pPr>
      <w:r w:rsidRPr="00390E98">
        <w:rPr>
          <w:sz w:val="22"/>
          <w:szCs w:val="22"/>
        </w:rPr>
        <w:t>- обеспечить реализацию согласованной Управлением документации, обосновывающей меры по обеспечению сохранности выявленного объекта культурного (археологического) наследия.</w:t>
      </w:r>
    </w:p>
    <w:p w:rsidR="00B47D3C" w:rsidRPr="00390E98" w:rsidRDefault="00B47D3C" w:rsidP="00B47D3C">
      <w:pPr>
        <w:ind w:firstLine="709"/>
        <w:jc w:val="both"/>
        <w:rPr>
          <w:sz w:val="22"/>
          <w:szCs w:val="22"/>
        </w:rPr>
      </w:pPr>
      <w:r w:rsidRPr="00390E98">
        <w:rPr>
          <w:b/>
          <w:bCs/>
          <w:sz w:val="22"/>
          <w:szCs w:val="22"/>
        </w:rPr>
        <w:t>Обременения земельного участка:</w:t>
      </w:r>
      <w:r w:rsidRPr="00390E98">
        <w:rPr>
          <w:b/>
          <w:sz w:val="22"/>
          <w:szCs w:val="22"/>
        </w:rPr>
        <w:t xml:space="preserve"> </w:t>
      </w:r>
      <w:r w:rsidRPr="00390E98">
        <w:rPr>
          <w:sz w:val="22"/>
          <w:szCs w:val="22"/>
        </w:rPr>
        <w:t xml:space="preserve">На часть земельного участка, площадью 2217 </w:t>
      </w:r>
      <w:proofErr w:type="spellStart"/>
      <w:r w:rsidRPr="00390E98">
        <w:rPr>
          <w:sz w:val="22"/>
          <w:szCs w:val="22"/>
        </w:rPr>
        <w:t>кв</w:t>
      </w:r>
      <w:proofErr w:type="gramStart"/>
      <w:r w:rsidRPr="00390E98">
        <w:rPr>
          <w:sz w:val="22"/>
          <w:szCs w:val="22"/>
        </w:rPr>
        <w:t>.м</w:t>
      </w:r>
      <w:proofErr w:type="spellEnd"/>
      <w:proofErr w:type="gramEnd"/>
      <w:r w:rsidRPr="00390E98">
        <w:rPr>
          <w:sz w:val="22"/>
          <w:szCs w:val="22"/>
        </w:rPr>
        <w:t>, установлены ограничения прав, предусмотренные статьей 56 Земельного кодекса Российской Федерации. Характеристики частей и ограничения прав на них указаны в кадастровом паспорте данного земельного участка.</w:t>
      </w:r>
    </w:p>
    <w:p w:rsidR="00B47D3C" w:rsidRPr="00390E98" w:rsidRDefault="00B47D3C" w:rsidP="00B47D3C">
      <w:pPr>
        <w:ind w:firstLine="709"/>
        <w:jc w:val="both"/>
        <w:rPr>
          <w:sz w:val="22"/>
          <w:szCs w:val="22"/>
        </w:rPr>
      </w:pPr>
      <w:r w:rsidRPr="00390E98">
        <w:rPr>
          <w:b/>
          <w:sz w:val="22"/>
          <w:szCs w:val="22"/>
        </w:rPr>
        <w:t>Технические условия для подключения объекта к сетям инженерно-технического обеспечения:</w:t>
      </w:r>
      <w:r w:rsidRPr="00390E98">
        <w:rPr>
          <w:sz w:val="22"/>
          <w:szCs w:val="22"/>
        </w:rPr>
        <w:t xml:space="preserve"> не требуются. </w:t>
      </w:r>
    </w:p>
    <w:p w:rsidR="00B47D3C" w:rsidRPr="00390E98" w:rsidRDefault="00B47D3C" w:rsidP="00B47D3C">
      <w:pPr>
        <w:jc w:val="center"/>
        <w:rPr>
          <w:b/>
          <w:sz w:val="22"/>
          <w:szCs w:val="22"/>
        </w:rPr>
      </w:pPr>
      <w:r w:rsidRPr="00390E98">
        <w:rPr>
          <w:b/>
          <w:sz w:val="22"/>
          <w:szCs w:val="22"/>
        </w:rPr>
        <w:t>Начальная цена предмета аукциона</w:t>
      </w:r>
    </w:p>
    <w:p w:rsidR="00B47D3C" w:rsidRPr="00390E98" w:rsidRDefault="00B47D3C" w:rsidP="00B47D3C">
      <w:pPr>
        <w:ind w:firstLine="709"/>
        <w:jc w:val="both"/>
        <w:rPr>
          <w:sz w:val="22"/>
          <w:szCs w:val="22"/>
        </w:rPr>
      </w:pPr>
      <w:r w:rsidRPr="00390E98">
        <w:rPr>
          <w:sz w:val="22"/>
          <w:szCs w:val="22"/>
        </w:rPr>
        <w:t>Начальный размер ежегодной арендной платы за земельный участок: 351 000,00 (Триста пятьдесят одна тысяча)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B47D3C" w:rsidRPr="00390E98" w:rsidRDefault="00B47D3C" w:rsidP="00B47D3C">
      <w:pPr>
        <w:jc w:val="center"/>
        <w:rPr>
          <w:b/>
          <w:sz w:val="22"/>
          <w:szCs w:val="22"/>
        </w:rPr>
      </w:pPr>
      <w:r w:rsidRPr="00390E98">
        <w:rPr>
          <w:b/>
          <w:sz w:val="22"/>
          <w:szCs w:val="22"/>
        </w:rPr>
        <w:t>Порядок  внесения  итоговой цены земельного участка</w:t>
      </w:r>
    </w:p>
    <w:p w:rsidR="00B47D3C" w:rsidRPr="00390E98" w:rsidRDefault="00B47D3C" w:rsidP="00B47D3C">
      <w:pPr>
        <w:tabs>
          <w:tab w:val="left" w:pos="-142"/>
        </w:tabs>
        <w:ind w:firstLine="709"/>
        <w:jc w:val="both"/>
        <w:rPr>
          <w:bCs/>
          <w:sz w:val="22"/>
          <w:szCs w:val="22"/>
        </w:rPr>
      </w:pPr>
      <w:r w:rsidRPr="00390E98">
        <w:rPr>
          <w:bCs/>
          <w:sz w:val="22"/>
          <w:szCs w:val="22"/>
        </w:rPr>
        <w:lastRenderedPageBreak/>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w:t>
      </w:r>
    </w:p>
    <w:p w:rsidR="00B47D3C" w:rsidRPr="00390E98" w:rsidRDefault="00B47D3C" w:rsidP="00B47D3C">
      <w:pPr>
        <w:tabs>
          <w:tab w:val="left" w:pos="-142"/>
        </w:tabs>
        <w:ind w:firstLine="709"/>
        <w:jc w:val="both"/>
        <w:rPr>
          <w:sz w:val="22"/>
          <w:szCs w:val="22"/>
        </w:rPr>
      </w:pPr>
      <w:r w:rsidRPr="00390E98">
        <w:rPr>
          <w:bCs/>
          <w:sz w:val="22"/>
          <w:szCs w:val="22"/>
        </w:rPr>
        <w:t xml:space="preserve">В случае досрочного расторжения договора аренды арендная плата за первый год не возвращается </w:t>
      </w:r>
      <w:r w:rsidRPr="00390E98">
        <w:rPr>
          <w:sz w:val="22"/>
          <w:szCs w:val="22"/>
        </w:rPr>
        <w:t>независимо от причин расторжения.</w:t>
      </w:r>
    </w:p>
    <w:p w:rsidR="00B47D3C" w:rsidRPr="00390E98" w:rsidRDefault="00B47D3C" w:rsidP="00B47D3C">
      <w:pPr>
        <w:tabs>
          <w:tab w:val="num" w:pos="900"/>
        </w:tabs>
        <w:ind w:firstLine="709"/>
        <w:jc w:val="both"/>
        <w:rPr>
          <w:bCs/>
          <w:sz w:val="22"/>
          <w:szCs w:val="22"/>
        </w:rPr>
      </w:pPr>
      <w:r w:rsidRPr="00390E98">
        <w:rPr>
          <w:bCs/>
          <w:sz w:val="22"/>
          <w:szCs w:val="22"/>
        </w:rPr>
        <w:t>Арендная плата за последующие годы аренды  вносится ежемесячно равными частями, не позднее 20 числа текущего месяца.</w:t>
      </w:r>
    </w:p>
    <w:p w:rsidR="00B47D3C" w:rsidRPr="00390E98" w:rsidRDefault="00B47D3C" w:rsidP="00B47D3C">
      <w:pPr>
        <w:tabs>
          <w:tab w:val="num" w:pos="900"/>
        </w:tabs>
        <w:ind w:firstLine="709"/>
        <w:jc w:val="both"/>
        <w:rPr>
          <w:bCs/>
          <w:sz w:val="10"/>
          <w:szCs w:val="10"/>
        </w:rPr>
      </w:pPr>
    </w:p>
    <w:p w:rsidR="00B47D3C" w:rsidRPr="00390E98" w:rsidRDefault="00B47D3C" w:rsidP="00B47D3C">
      <w:pPr>
        <w:ind w:firstLine="709"/>
        <w:jc w:val="both"/>
        <w:rPr>
          <w:sz w:val="22"/>
          <w:szCs w:val="22"/>
        </w:rPr>
      </w:pPr>
      <w:r w:rsidRPr="00390E98">
        <w:rPr>
          <w:b/>
          <w:sz w:val="22"/>
          <w:szCs w:val="22"/>
        </w:rPr>
        <w:t>Шаг аукциона:</w:t>
      </w:r>
      <w:r w:rsidRPr="00390E98">
        <w:rPr>
          <w:sz w:val="22"/>
          <w:szCs w:val="22"/>
        </w:rPr>
        <w:t xml:space="preserve"> 10 000,00 (Десять тысяч) рублей.</w:t>
      </w:r>
    </w:p>
    <w:p w:rsidR="00B47D3C" w:rsidRPr="00390E98" w:rsidRDefault="00B47D3C" w:rsidP="00B47D3C">
      <w:pPr>
        <w:ind w:firstLine="709"/>
        <w:jc w:val="both"/>
        <w:rPr>
          <w:iCs/>
          <w:sz w:val="22"/>
          <w:szCs w:val="22"/>
        </w:rPr>
      </w:pPr>
      <w:r w:rsidRPr="00390E98">
        <w:rPr>
          <w:b/>
          <w:iCs/>
          <w:sz w:val="22"/>
          <w:szCs w:val="22"/>
        </w:rPr>
        <w:t>Размер задатка:</w:t>
      </w:r>
      <w:r w:rsidRPr="00390E98">
        <w:rPr>
          <w:iCs/>
          <w:sz w:val="22"/>
          <w:szCs w:val="22"/>
        </w:rPr>
        <w:t xml:space="preserve"> 100% от начального размера ежегодной арендной платы за земельный участок: </w:t>
      </w:r>
      <w:r w:rsidRPr="00390E98">
        <w:rPr>
          <w:sz w:val="22"/>
          <w:szCs w:val="22"/>
        </w:rPr>
        <w:t>351000,00 (Триста пятьдесят одна тысяча) рублей</w:t>
      </w:r>
      <w:r w:rsidRPr="00390E98">
        <w:rPr>
          <w:iCs/>
          <w:sz w:val="22"/>
          <w:szCs w:val="22"/>
        </w:rPr>
        <w:t>.</w:t>
      </w:r>
    </w:p>
    <w:p w:rsidR="00B47D3C" w:rsidRPr="00390E98" w:rsidRDefault="00B47D3C" w:rsidP="00B47D3C">
      <w:pPr>
        <w:tabs>
          <w:tab w:val="num" w:pos="900"/>
        </w:tabs>
        <w:ind w:firstLine="709"/>
        <w:jc w:val="both"/>
        <w:rPr>
          <w:bCs/>
          <w:sz w:val="10"/>
          <w:szCs w:val="10"/>
        </w:rPr>
      </w:pPr>
    </w:p>
    <w:p w:rsidR="00B47D3C" w:rsidRPr="00390E98" w:rsidRDefault="00B47D3C" w:rsidP="00B47D3C">
      <w:pPr>
        <w:jc w:val="center"/>
        <w:rPr>
          <w:b/>
          <w:sz w:val="22"/>
          <w:szCs w:val="22"/>
        </w:rPr>
      </w:pPr>
      <w:r w:rsidRPr="00390E98">
        <w:rPr>
          <w:b/>
          <w:sz w:val="22"/>
          <w:szCs w:val="22"/>
        </w:rPr>
        <w:t>2. Форма заявки</w:t>
      </w:r>
    </w:p>
    <w:p w:rsidR="00B47D3C" w:rsidRPr="00390E98" w:rsidRDefault="00B47D3C" w:rsidP="00B47D3C">
      <w:pPr>
        <w:ind w:firstLine="709"/>
        <w:jc w:val="both"/>
        <w:rPr>
          <w:sz w:val="22"/>
          <w:szCs w:val="22"/>
        </w:rPr>
      </w:pPr>
      <w:r w:rsidRPr="00390E98">
        <w:rPr>
          <w:sz w:val="22"/>
          <w:szCs w:val="22"/>
        </w:rPr>
        <w:t>Для участия в аукционе заявитель перечисляет задаток на счет организатора аукциона по реквизитам указанным в пункте 4. настоящего Извещения.</w:t>
      </w:r>
    </w:p>
    <w:p w:rsidR="00B47D3C" w:rsidRPr="00390E98" w:rsidRDefault="00B47D3C" w:rsidP="00B47D3C">
      <w:pPr>
        <w:ind w:firstLine="709"/>
        <w:jc w:val="both"/>
        <w:rPr>
          <w:sz w:val="22"/>
          <w:szCs w:val="22"/>
        </w:rPr>
      </w:pPr>
      <w:proofErr w:type="gramStart"/>
      <w:r w:rsidRPr="00390E9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390E98">
        <w:rPr>
          <w:sz w:val="22"/>
          <w:szCs w:val="22"/>
        </w:rPr>
        <w:t>Н.Новгород</w:t>
      </w:r>
      <w:proofErr w:type="spellEnd"/>
      <w:r w:rsidRPr="00390E98">
        <w:rPr>
          <w:sz w:val="22"/>
          <w:szCs w:val="22"/>
        </w:rPr>
        <w:t>, ул. Малая Ямская, 78, каб.517), с 10 февраля 2017 года (с 10-00 до 12-00 и с 13-00 до 17-00 час) ежедневно (кроме выходных и праздничных дней) по 09 марта 2017 года (до 12-00 час.) следующие документы:</w:t>
      </w:r>
      <w:proofErr w:type="gramEnd"/>
    </w:p>
    <w:p w:rsidR="00B47D3C" w:rsidRPr="00390E98" w:rsidRDefault="00B47D3C" w:rsidP="00B47D3C">
      <w:pPr>
        <w:ind w:firstLine="709"/>
        <w:jc w:val="both"/>
        <w:rPr>
          <w:bCs/>
          <w:sz w:val="22"/>
          <w:szCs w:val="22"/>
        </w:rPr>
      </w:pPr>
      <w:r w:rsidRPr="00390E98">
        <w:rPr>
          <w:bCs/>
          <w:sz w:val="22"/>
          <w:szCs w:val="22"/>
        </w:rPr>
        <w:t>1) заявка на участие в аукционе по установленной в извещении о проведен</w:t>
      </w:r>
      <w:proofErr w:type="gramStart"/>
      <w:r w:rsidRPr="00390E98">
        <w:rPr>
          <w:bCs/>
          <w:sz w:val="22"/>
          <w:szCs w:val="22"/>
        </w:rPr>
        <w:t>ии ау</w:t>
      </w:r>
      <w:proofErr w:type="gramEnd"/>
      <w:r w:rsidRPr="00390E98">
        <w:rPr>
          <w:bCs/>
          <w:sz w:val="22"/>
          <w:szCs w:val="22"/>
        </w:rPr>
        <w:t>кциона форме с указанием банковских реквизитов счета для возврата задатка (приложение №2);</w:t>
      </w:r>
    </w:p>
    <w:p w:rsidR="00B47D3C" w:rsidRPr="00390E98" w:rsidRDefault="00B47D3C" w:rsidP="00B47D3C">
      <w:pPr>
        <w:ind w:firstLine="709"/>
        <w:jc w:val="both"/>
        <w:rPr>
          <w:bCs/>
          <w:sz w:val="22"/>
          <w:szCs w:val="22"/>
        </w:rPr>
      </w:pPr>
      <w:r w:rsidRPr="00390E98">
        <w:rPr>
          <w:bCs/>
          <w:sz w:val="22"/>
          <w:szCs w:val="22"/>
        </w:rPr>
        <w:t>2) копии документов, удостоверяющих личность заявителя (для граждан);</w:t>
      </w:r>
    </w:p>
    <w:p w:rsidR="00B47D3C" w:rsidRPr="00390E98" w:rsidRDefault="00B47D3C" w:rsidP="00B47D3C">
      <w:pPr>
        <w:ind w:firstLine="709"/>
        <w:jc w:val="both"/>
        <w:rPr>
          <w:bCs/>
          <w:sz w:val="22"/>
          <w:szCs w:val="22"/>
        </w:rPr>
      </w:pPr>
      <w:r w:rsidRPr="00390E9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47D3C" w:rsidRPr="00390E98" w:rsidRDefault="00B47D3C" w:rsidP="00B47D3C">
      <w:pPr>
        <w:ind w:firstLine="709"/>
        <w:jc w:val="both"/>
        <w:rPr>
          <w:bCs/>
          <w:sz w:val="22"/>
          <w:szCs w:val="22"/>
        </w:rPr>
      </w:pPr>
      <w:r w:rsidRPr="00390E98">
        <w:rPr>
          <w:bCs/>
          <w:sz w:val="22"/>
          <w:szCs w:val="22"/>
        </w:rPr>
        <w:t>4) документы, подтверждающие внесение задатка.</w:t>
      </w:r>
    </w:p>
    <w:p w:rsidR="00B47D3C" w:rsidRPr="00390E98" w:rsidRDefault="00B47D3C" w:rsidP="00B47D3C">
      <w:pPr>
        <w:ind w:firstLine="709"/>
        <w:jc w:val="both"/>
        <w:rPr>
          <w:bCs/>
          <w:sz w:val="22"/>
          <w:szCs w:val="22"/>
        </w:rPr>
      </w:pPr>
      <w:r w:rsidRPr="00390E98">
        <w:rPr>
          <w:bCs/>
          <w:sz w:val="22"/>
          <w:szCs w:val="22"/>
        </w:rPr>
        <w:t xml:space="preserve">Предоставление документов, </w:t>
      </w:r>
      <w:proofErr w:type="gramStart"/>
      <w:r w:rsidRPr="00390E98">
        <w:rPr>
          <w:bCs/>
          <w:sz w:val="22"/>
          <w:szCs w:val="22"/>
        </w:rPr>
        <w:t>подтверждающих</w:t>
      </w:r>
      <w:proofErr w:type="gramEnd"/>
      <w:r w:rsidRPr="00390E98">
        <w:rPr>
          <w:bCs/>
          <w:sz w:val="22"/>
          <w:szCs w:val="22"/>
        </w:rPr>
        <w:t xml:space="preserve"> внесение задатка, признается заключением соглашения о задатке.</w:t>
      </w:r>
    </w:p>
    <w:p w:rsidR="00B47D3C" w:rsidRPr="00390E98" w:rsidRDefault="00B47D3C" w:rsidP="00B47D3C">
      <w:pPr>
        <w:ind w:firstLine="709"/>
        <w:jc w:val="both"/>
        <w:rPr>
          <w:sz w:val="22"/>
          <w:szCs w:val="22"/>
        </w:rPr>
      </w:pPr>
      <w:r w:rsidRPr="00390E98">
        <w:rPr>
          <w:sz w:val="22"/>
          <w:szCs w:val="22"/>
        </w:rPr>
        <w:t xml:space="preserve">Заявка и опись представленных документов составляются в 2 экземплярах, один из которых остается у организатора аукциона, другой - у претендента. </w:t>
      </w:r>
    </w:p>
    <w:p w:rsidR="00B47D3C" w:rsidRPr="00390E98" w:rsidRDefault="00B47D3C" w:rsidP="00B47D3C">
      <w:pPr>
        <w:tabs>
          <w:tab w:val="num" w:pos="0"/>
        </w:tabs>
        <w:ind w:firstLine="709"/>
        <w:jc w:val="both"/>
        <w:rPr>
          <w:sz w:val="22"/>
          <w:szCs w:val="22"/>
        </w:rPr>
      </w:pPr>
      <w:r w:rsidRPr="00390E9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B47D3C" w:rsidRPr="00390E98" w:rsidRDefault="00B47D3C" w:rsidP="00B47D3C">
      <w:pPr>
        <w:ind w:firstLine="709"/>
        <w:jc w:val="both"/>
        <w:rPr>
          <w:sz w:val="22"/>
          <w:szCs w:val="22"/>
        </w:rPr>
      </w:pPr>
      <w:r w:rsidRPr="00390E9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B47D3C" w:rsidRPr="00390E98" w:rsidRDefault="00B47D3C" w:rsidP="00B47D3C">
      <w:pPr>
        <w:ind w:firstLine="709"/>
        <w:jc w:val="both"/>
        <w:rPr>
          <w:sz w:val="22"/>
          <w:szCs w:val="22"/>
        </w:rPr>
      </w:pPr>
      <w:r w:rsidRPr="00390E98">
        <w:rPr>
          <w:sz w:val="22"/>
          <w:szCs w:val="22"/>
        </w:rPr>
        <w:t>Один претендент имеет право подать в отношении предмета аукциона только одну заявку на участие в аукционе.</w:t>
      </w:r>
    </w:p>
    <w:p w:rsidR="00B47D3C" w:rsidRPr="00390E98" w:rsidRDefault="00B47D3C" w:rsidP="00B47D3C">
      <w:pPr>
        <w:ind w:firstLine="709"/>
        <w:jc w:val="both"/>
        <w:rPr>
          <w:sz w:val="22"/>
          <w:szCs w:val="22"/>
        </w:rPr>
      </w:pPr>
      <w:r w:rsidRPr="00390E98">
        <w:rPr>
          <w:sz w:val="22"/>
          <w:szCs w:val="22"/>
        </w:rPr>
        <w:t xml:space="preserve">Заявка с прилагаемыми к ней документами, </w:t>
      </w:r>
      <w:proofErr w:type="gramStart"/>
      <w:r w:rsidRPr="00390E98">
        <w:rPr>
          <w:sz w:val="22"/>
          <w:szCs w:val="22"/>
        </w:rPr>
        <w:t>проверяются секретарем аукционной комиссии по комплектности и регистрируются</w:t>
      </w:r>
      <w:proofErr w:type="gramEnd"/>
      <w:r w:rsidRPr="00390E98">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B47D3C" w:rsidRPr="00390E98" w:rsidRDefault="00B47D3C" w:rsidP="00B47D3C">
      <w:pPr>
        <w:ind w:firstLine="709"/>
        <w:jc w:val="both"/>
        <w:rPr>
          <w:sz w:val="22"/>
          <w:szCs w:val="22"/>
        </w:rPr>
      </w:pPr>
      <w:r w:rsidRPr="00390E9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B47D3C" w:rsidRPr="00390E98" w:rsidRDefault="00B47D3C" w:rsidP="00B47D3C">
      <w:pPr>
        <w:ind w:firstLine="709"/>
        <w:jc w:val="both"/>
        <w:rPr>
          <w:sz w:val="22"/>
          <w:szCs w:val="22"/>
        </w:rPr>
      </w:pPr>
      <w:r w:rsidRPr="00390E98">
        <w:rPr>
          <w:sz w:val="22"/>
          <w:szCs w:val="22"/>
        </w:rPr>
        <w:t>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рабочих 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47D3C" w:rsidRPr="00390E98" w:rsidRDefault="00B47D3C" w:rsidP="00B47D3C">
      <w:pPr>
        <w:ind w:firstLine="709"/>
        <w:jc w:val="center"/>
        <w:rPr>
          <w:sz w:val="22"/>
          <w:szCs w:val="22"/>
        </w:rPr>
      </w:pPr>
    </w:p>
    <w:p w:rsidR="00B47D3C" w:rsidRPr="00390E98" w:rsidRDefault="00B47D3C" w:rsidP="00B47D3C">
      <w:pPr>
        <w:jc w:val="center"/>
        <w:rPr>
          <w:b/>
          <w:sz w:val="22"/>
          <w:szCs w:val="22"/>
        </w:rPr>
      </w:pPr>
      <w:r w:rsidRPr="00390E98">
        <w:rPr>
          <w:b/>
          <w:sz w:val="22"/>
          <w:szCs w:val="22"/>
        </w:rPr>
        <w:t>3.Порядок проведения аукциона</w:t>
      </w:r>
    </w:p>
    <w:p w:rsidR="00B47D3C" w:rsidRPr="00390E98" w:rsidRDefault="00B47D3C" w:rsidP="00B47D3C">
      <w:pPr>
        <w:ind w:firstLine="709"/>
        <w:rPr>
          <w:sz w:val="22"/>
          <w:szCs w:val="22"/>
        </w:rPr>
      </w:pPr>
      <w:r w:rsidRPr="00390E98">
        <w:rPr>
          <w:sz w:val="22"/>
          <w:szCs w:val="22"/>
        </w:rPr>
        <w:t xml:space="preserve"> Порядок проведения аукциона регулируется статьей 39.12 Земельного кодекса РФ.</w:t>
      </w:r>
    </w:p>
    <w:p w:rsidR="00B47D3C" w:rsidRPr="00390E98" w:rsidRDefault="00B47D3C" w:rsidP="00B47D3C">
      <w:pPr>
        <w:ind w:firstLine="709"/>
        <w:jc w:val="both"/>
        <w:rPr>
          <w:sz w:val="22"/>
          <w:szCs w:val="22"/>
        </w:rPr>
      </w:pPr>
      <w:r w:rsidRPr="00390E98">
        <w:rPr>
          <w:sz w:val="22"/>
          <w:szCs w:val="22"/>
        </w:rPr>
        <w:t>Аукцион является открытым по составу участников.</w:t>
      </w:r>
    </w:p>
    <w:p w:rsidR="00B47D3C" w:rsidRPr="00390E98" w:rsidRDefault="00B47D3C" w:rsidP="00B47D3C">
      <w:pPr>
        <w:ind w:firstLine="709"/>
        <w:jc w:val="both"/>
        <w:rPr>
          <w:sz w:val="22"/>
          <w:szCs w:val="22"/>
        </w:rPr>
      </w:pPr>
      <w:proofErr w:type="gramStart"/>
      <w:r w:rsidRPr="00390E98">
        <w:rPr>
          <w:sz w:val="22"/>
          <w:szCs w:val="22"/>
        </w:rPr>
        <w:t xml:space="preserve">Организатор аукциона - министерство инвестиций, земельных и имущественных отношений Нижегородской области (далее – министерство) (603082, </w:t>
      </w:r>
      <w:proofErr w:type="spellStart"/>
      <w:r w:rsidRPr="00390E98">
        <w:rPr>
          <w:sz w:val="22"/>
          <w:szCs w:val="22"/>
        </w:rPr>
        <w:t>г.Н.Новгород</w:t>
      </w:r>
      <w:proofErr w:type="spellEnd"/>
      <w:r w:rsidRPr="00390E98">
        <w:rPr>
          <w:sz w:val="22"/>
          <w:szCs w:val="22"/>
        </w:rPr>
        <w:t>, Кремль, корп. 2).</w:t>
      </w:r>
      <w:proofErr w:type="gramEnd"/>
    </w:p>
    <w:p w:rsidR="00B47D3C" w:rsidRPr="00390E98" w:rsidRDefault="00B47D3C" w:rsidP="00B47D3C">
      <w:pPr>
        <w:ind w:firstLine="709"/>
        <w:jc w:val="both"/>
        <w:rPr>
          <w:sz w:val="22"/>
          <w:szCs w:val="22"/>
        </w:rPr>
      </w:pPr>
      <w:proofErr w:type="gramStart"/>
      <w:r w:rsidRPr="00390E9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w:t>
      </w:r>
      <w:proofErr w:type="spellStart"/>
      <w:r w:rsidRPr="00390E98">
        <w:rPr>
          <w:sz w:val="22"/>
          <w:szCs w:val="22"/>
        </w:rPr>
        <w:t>каб</w:t>
      </w:r>
      <w:proofErr w:type="spellEnd"/>
      <w:r w:rsidRPr="00390E98">
        <w:rPr>
          <w:sz w:val="22"/>
          <w:szCs w:val="22"/>
        </w:rPr>
        <w:t>.№ 517, с 10 февраля 2017 года ежедневно (кроме выходных и праздничных дней), с 10-00 до 12-00 часов и с 13-00 до 17-00 часов, срок окончания приема заявок - 09 марта 2017 года 12-00</w:t>
      </w:r>
      <w:proofErr w:type="gramEnd"/>
      <w:r w:rsidRPr="00390E98">
        <w:rPr>
          <w:sz w:val="22"/>
          <w:szCs w:val="22"/>
        </w:rPr>
        <w:t xml:space="preserve"> часов.</w:t>
      </w:r>
    </w:p>
    <w:p w:rsidR="00B47D3C" w:rsidRPr="00390E98" w:rsidRDefault="00B47D3C" w:rsidP="00B47D3C">
      <w:pPr>
        <w:ind w:firstLine="709"/>
        <w:jc w:val="both"/>
        <w:rPr>
          <w:sz w:val="22"/>
          <w:szCs w:val="22"/>
        </w:rPr>
      </w:pPr>
      <w:r w:rsidRPr="00390E9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390E98">
        <w:rPr>
          <w:sz w:val="22"/>
          <w:szCs w:val="22"/>
        </w:rPr>
        <w:t>Н.Новгород</w:t>
      </w:r>
      <w:proofErr w:type="spellEnd"/>
      <w:r w:rsidRPr="00390E98">
        <w:rPr>
          <w:sz w:val="22"/>
          <w:szCs w:val="22"/>
        </w:rPr>
        <w:t xml:space="preserve">, </w:t>
      </w:r>
      <w:proofErr w:type="spellStart"/>
      <w:r w:rsidRPr="00390E98">
        <w:rPr>
          <w:sz w:val="22"/>
          <w:szCs w:val="22"/>
        </w:rPr>
        <w:t>ул</w:t>
      </w:r>
      <w:proofErr w:type="gramStart"/>
      <w:r w:rsidRPr="00390E98">
        <w:rPr>
          <w:sz w:val="22"/>
          <w:szCs w:val="22"/>
        </w:rPr>
        <w:t>.М</w:t>
      </w:r>
      <w:proofErr w:type="gramEnd"/>
      <w:r w:rsidRPr="00390E98">
        <w:rPr>
          <w:sz w:val="22"/>
          <w:szCs w:val="22"/>
        </w:rPr>
        <w:t>алая</w:t>
      </w:r>
      <w:proofErr w:type="spellEnd"/>
      <w:r w:rsidRPr="00390E98">
        <w:rPr>
          <w:sz w:val="22"/>
          <w:szCs w:val="22"/>
        </w:rPr>
        <w:t xml:space="preserve"> Ямская, 78, </w:t>
      </w:r>
      <w:proofErr w:type="spellStart"/>
      <w:r w:rsidRPr="00390E98">
        <w:rPr>
          <w:sz w:val="22"/>
          <w:szCs w:val="22"/>
        </w:rPr>
        <w:t>каб</w:t>
      </w:r>
      <w:proofErr w:type="spellEnd"/>
      <w:r w:rsidRPr="00390E98">
        <w:rPr>
          <w:sz w:val="22"/>
          <w:szCs w:val="22"/>
        </w:rPr>
        <w:t xml:space="preserve">.№ 530 (конференц-зал) 10 марта 2017 года в 09 час. 00 мин. </w:t>
      </w:r>
    </w:p>
    <w:p w:rsidR="00B47D3C" w:rsidRPr="00390E98" w:rsidRDefault="00B47D3C" w:rsidP="00B47D3C">
      <w:pPr>
        <w:ind w:firstLine="709"/>
        <w:jc w:val="both"/>
        <w:rPr>
          <w:sz w:val="22"/>
          <w:szCs w:val="22"/>
        </w:rPr>
      </w:pPr>
      <w:r w:rsidRPr="00390E98">
        <w:rPr>
          <w:sz w:val="22"/>
          <w:szCs w:val="22"/>
        </w:rPr>
        <w:lastRenderedPageBreak/>
        <w:t xml:space="preserve">Аукцион проводится аукционной комиссией по адресу: г. Нижний Новгород, ул. Малая Ямская, 78, </w:t>
      </w:r>
      <w:proofErr w:type="spellStart"/>
      <w:r w:rsidRPr="00390E98">
        <w:rPr>
          <w:sz w:val="22"/>
          <w:szCs w:val="22"/>
        </w:rPr>
        <w:t>каб</w:t>
      </w:r>
      <w:proofErr w:type="spellEnd"/>
      <w:r w:rsidRPr="00390E98">
        <w:rPr>
          <w:sz w:val="22"/>
          <w:szCs w:val="22"/>
        </w:rPr>
        <w:t>.№ 530 (конференц-зал), 13 марта 2017 года в 14 час. 00 мин.</w:t>
      </w:r>
    </w:p>
    <w:p w:rsidR="00B47D3C" w:rsidRPr="00390E98" w:rsidRDefault="00B47D3C" w:rsidP="00B47D3C">
      <w:pPr>
        <w:ind w:firstLine="709"/>
        <w:jc w:val="both"/>
        <w:rPr>
          <w:sz w:val="22"/>
          <w:szCs w:val="22"/>
        </w:rPr>
      </w:pPr>
      <w:r w:rsidRPr="00390E98">
        <w:rPr>
          <w:sz w:val="22"/>
          <w:szCs w:val="22"/>
        </w:rPr>
        <w:t xml:space="preserve">Подведение итогов аукциона производится по адресу г. Нижний Новгород, ул. Малая Ямская, 78, </w:t>
      </w:r>
      <w:proofErr w:type="spellStart"/>
      <w:r w:rsidRPr="00390E98">
        <w:rPr>
          <w:sz w:val="22"/>
          <w:szCs w:val="22"/>
        </w:rPr>
        <w:t>каб</w:t>
      </w:r>
      <w:proofErr w:type="spellEnd"/>
      <w:r w:rsidRPr="00390E98">
        <w:rPr>
          <w:sz w:val="22"/>
          <w:szCs w:val="22"/>
        </w:rPr>
        <w:t>.№ 530 (конференц-зал) в день проведения аукциона 13 марта 2017 года в 14 час. 00 мин.</w:t>
      </w:r>
    </w:p>
    <w:p w:rsidR="00B47D3C" w:rsidRPr="00390E98" w:rsidRDefault="00B47D3C" w:rsidP="00B47D3C">
      <w:pPr>
        <w:ind w:firstLine="709"/>
        <w:jc w:val="both"/>
        <w:rPr>
          <w:sz w:val="22"/>
          <w:szCs w:val="22"/>
        </w:rPr>
      </w:pPr>
      <w:r w:rsidRPr="00390E9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B47D3C" w:rsidRPr="00390E98" w:rsidRDefault="00B47D3C" w:rsidP="00B47D3C">
      <w:pPr>
        <w:ind w:firstLine="709"/>
        <w:jc w:val="both"/>
        <w:rPr>
          <w:sz w:val="22"/>
          <w:szCs w:val="22"/>
        </w:rPr>
      </w:pPr>
      <w:r w:rsidRPr="00390E9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B47D3C" w:rsidRPr="00390E98" w:rsidRDefault="00B47D3C" w:rsidP="00B47D3C">
      <w:pPr>
        <w:autoSpaceDE w:val="0"/>
        <w:autoSpaceDN w:val="0"/>
        <w:adjustRightInd w:val="0"/>
        <w:ind w:firstLine="709"/>
        <w:jc w:val="both"/>
        <w:rPr>
          <w:sz w:val="22"/>
          <w:szCs w:val="22"/>
        </w:rPr>
      </w:pPr>
      <w:r w:rsidRPr="00390E98">
        <w:rPr>
          <w:sz w:val="22"/>
          <w:szCs w:val="22"/>
        </w:rPr>
        <w:t>Аукцион ведет аукциони</w:t>
      </w:r>
      <w:proofErr w:type="gramStart"/>
      <w:r w:rsidRPr="00390E98">
        <w:rPr>
          <w:sz w:val="22"/>
          <w:szCs w:val="22"/>
        </w:rPr>
        <w:t>ст в пр</w:t>
      </w:r>
      <w:proofErr w:type="gramEnd"/>
      <w:r w:rsidRPr="00390E98">
        <w:rPr>
          <w:sz w:val="22"/>
          <w:szCs w:val="22"/>
        </w:rPr>
        <w:t>исутствии аукционной комиссии министерства.</w:t>
      </w:r>
    </w:p>
    <w:p w:rsidR="00B47D3C" w:rsidRPr="00390E98" w:rsidRDefault="00B47D3C" w:rsidP="00B47D3C">
      <w:pPr>
        <w:autoSpaceDE w:val="0"/>
        <w:autoSpaceDN w:val="0"/>
        <w:adjustRightInd w:val="0"/>
        <w:ind w:firstLine="709"/>
        <w:jc w:val="both"/>
        <w:rPr>
          <w:sz w:val="22"/>
          <w:szCs w:val="22"/>
        </w:rPr>
      </w:pPr>
      <w:r w:rsidRPr="00390E9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B47D3C" w:rsidRPr="00390E98" w:rsidRDefault="00B47D3C" w:rsidP="00B47D3C">
      <w:pPr>
        <w:autoSpaceDE w:val="0"/>
        <w:autoSpaceDN w:val="0"/>
        <w:adjustRightInd w:val="0"/>
        <w:ind w:firstLine="709"/>
        <w:jc w:val="both"/>
        <w:rPr>
          <w:sz w:val="22"/>
          <w:szCs w:val="22"/>
        </w:rPr>
      </w:pPr>
      <w:r w:rsidRPr="00390E9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47D3C" w:rsidRPr="00390E98" w:rsidRDefault="00B47D3C" w:rsidP="00B47D3C">
      <w:pPr>
        <w:autoSpaceDE w:val="0"/>
        <w:autoSpaceDN w:val="0"/>
        <w:adjustRightInd w:val="0"/>
        <w:ind w:firstLine="709"/>
        <w:jc w:val="both"/>
        <w:rPr>
          <w:sz w:val="22"/>
          <w:szCs w:val="22"/>
        </w:rPr>
      </w:pPr>
      <w:r w:rsidRPr="00390E9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за 5 лет, аукционист повторяет эту цену 3 раза.</w:t>
      </w:r>
    </w:p>
    <w:p w:rsidR="00B47D3C" w:rsidRPr="00390E98" w:rsidRDefault="00B47D3C" w:rsidP="00B47D3C">
      <w:pPr>
        <w:autoSpaceDE w:val="0"/>
        <w:autoSpaceDN w:val="0"/>
        <w:adjustRightInd w:val="0"/>
        <w:ind w:firstLine="709"/>
        <w:jc w:val="both"/>
        <w:rPr>
          <w:sz w:val="22"/>
          <w:szCs w:val="22"/>
        </w:rPr>
      </w:pPr>
      <w:r w:rsidRPr="00390E9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47D3C" w:rsidRPr="00390E98" w:rsidRDefault="00B47D3C" w:rsidP="00B47D3C">
      <w:pPr>
        <w:tabs>
          <w:tab w:val="left" w:pos="1080"/>
        </w:tabs>
        <w:ind w:firstLine="709"/>
        <w:jc w:val="both"/>
        <w:rPr>
          <w:sz w:val="22"/>
          <w:szCs w:val="22"/>
        </w:rPr>
      </w:pPr>
      <w:r w:rsidRPr="00390E98">
        <w:rPr>
          <w:sz w:val="22"/>
          <w:szCs w:val="22"/>
        </w:rPr>
        <w:t>По завершен</w:t>
      </w:r>
      <w:proofErr w:type="gramStart"/>
      <w:r w:rsidRPr="00390E98">
        <w:rPr>
          <w:sz w:val="22"/>
          <w:szCs w:val="22"/>
        </w:rPr>
        <w:t>ии ау</w:t>
      </w:r>
      <w:proofErr w:type="gramEnd"/>
      <w:r w:rsidRPr="00390E9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B47D3C" w:rsidRPr="00390E98" w:rsidRDefault="00B47D3C" w:rsidP="00B47D3C">
      <w:pPr>
        <w:ind w:firstLine="709"/>
        <w:jc w:val="both"/>
        <w:rPr>
          <w:sz w:val="22"/>
          <w:szCs w:val="22"/>
        </w:rPr>
      </w:pPr>
      <w:r w:rsidRPr="00390E98">
        <w:rPr>
          <w:sz w:val="22"/>
          <w:szCs w:val="22"/>
        </w:rPr>
        <w:t xml:space="preserve">Подведение итогов аукциона и объявление о принятом решении производится аукционной комиссией в месте и в день проведения аукциона. </w:t>
      </w:r>
    </w:p>
    <w:p w:rsidR="00B47D3C" w:rsidRPr="00390E98" w:rsidRDefault="00B47D3C" w:rsidP="00B47D3C">
      <w:pPr>
        <w:ind w:firstLine="709"/>
        <w:jc w:val="both"/>
        <w:rPr>
          <w:sz w:val="22"/>
          <w:szCs w:val="22"/>
        </w:rPr>
      </w:pPr>
      <w:r w:rsidRPr="00390E98">
        <w:rPr>
          <w:sz w:val="22"/>
          <w:szCs w:val="22"/>
        </w:rPr>
        <w:t>В случае</w:t>
      </w:r>
      <w:proofErr w:type="gramStart"/>
      <w:r w:rsidRPr="00390E98">
        <w:rPr>
          <w:sz w:val="22"/>
          <w:szCs w:val="22"/>
        </w:rPr>
        <w:t>,</w:t>
      </w:r>
      <w:proofErr w:type="gramEnd"/>
      <w:r w:rsidRPr="00390E9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47D3C" w:rsidRPr="00390E98" w:rsidRDefault="00B47D3C" w:rsidP="00B47D3C">
      <w:pPr>
        <w:ind w:firstLine="709"/>
        <w:jc w:val="both"/>
        <w:rPr>
          <w:sz w:val="22"/>
          <w:szCs w:val="22"/>
        </w:rPr>
      </w:pPr>
      <w:r w:rsidRPr="00390E98">
        <w:rPr>
          <w:sz w:val="22"/>
          <w:szCs w:val="22"/>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390E9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390E98">
        <w:rPr>
          <w:sz w:val="22"/>
          <w:szCs w:val="22"/>
        </w:rPr>
        <w:t xml:space="preserve">  Не допускается заключение указанных договоров </w:t>
      </w:r>
      <w:proofErr w:type="gramStart"/>
      <w:r w:rsidRPr="00390E98">
        <w:rPr>
          <w:sz w:val="22"/>
          <w:szCs w:val="22"/>
        </w:rPr>
        <w:t>ранее</w:t>
      </w:r>
      <w:proofErr w:type="gramEnd"/>
      <w:r w:rsidRPr="00390E98">
        <w:rPr>
          <w:sz w:val="22"/>
          <w:szCs w:val="22"/>
        </w:rPr>
        <w:t xml:space="preserve"> чем через десять дней со дня размещения информации о результатах аукциона на официальном сайте.</w:t>
      </w:r>
    </w:p>
    <w:p w:rsidR="00B47D3C" w:rsidRPr="00390E98" w:rsidRDefault="00B47D3C" w:rsidP="00B47D3C">
      <w:pPr>
        <w:ind w:firstLine="709"/>
        <w:jc w:val="both"/>
        <w:rPr>
          <w:sz w:val="22"/>
          <w:szCs w:val="22"/>
        </w:rPr>
      </w:pPr>
      <w:r w:rsidRPr="00390E9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B47D3C" w:rsidRPr="00390E98" w:rsidRDefault="00B47D3C" w:rsidP="00B47D3C">
      <w:pPr>
        <w:ind w:firstLine="709"/>
        <w:jc w:val="both"/>
        <w:rPr>
          <w:sz w:val="22"/>
          <w:szCs w:val="22"/>
        </w:rPr>
      </w:pPr>
      <w:r w:rsidRPr="00390E98">
        <w:rPr>
          <w:sz w:val="22"/>
          <w:szCs w:val="22"/>
        </w:rPr>
        <w:t xml:space="preserve">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 78, </w:t>
      </w:r>
      <w:proofErr w:type="spellStart"/>
      <w:r w:rsidRPr="00390E98">
        <w:rPr>
          <w:sz w:val="22"/>
          <w:szCs w:val="22"/>
        </w:rPr>
        <w:t>каб</w:t>
      </w:r>
      <w:proofErr w:type="spellEnd"/>
      <w:r w:rsidRPr="00390E98">
        <w:rPr>
          <w:sz w:val="22"/>
          <w:szCs w:val="22"/>
        </w:rPr>
        <w:t xml:space="preserve">.№ 517, в дни и часы, установленные для приема заявок, при предъявлении документа, подтверждающего полномочия обратившегося лица. </w:t>
      </w:r>
    </w:p>
    <w:p w:rsidR="00B47D3C" w:rsidRPr="00390E98" w:rsidRDefault="00B47D3C" w:rsidP="00B47D3C">
      <w:pPr>
        <w:ind w:firstLine="709"/>
        <w:jc w:val="both"/>
        <w:rPr>
          <w:sz w:val="22"/>
          <w:szCs w:val="22"/>
        </w:rPr>
      </w:pPr>
      <w:r w:rsidRPr="00390E98">
        <w:rPr>
          <w:sz w:val="22"/>
          <w:szCs w:val="22"/>
        </w:rPr>
        <w:t>Осмотр земельных  участков  на местности производится лицами, желающими участвовать в аукционе, самостоятельно.</w:t>
      </w:r>
    </w:p>
    <w:p w:rsidR="00B47D3C" w:rsidRPr="00390E98" w:rsidRDefault="00B47D3C" w:rsidP="00B47D3C">
      <w:pPr>
        <w:tabs>
          <w:tab w:val="left" w:pos="6290"/>
        </w:tabs>
        <w:ind w:firstLine="709"/>
        <w:jc w:val="both"/>
        <w:rPr>
          <w:sz w:val="22"/>
          <w:szCs w:val="22"/>
        </w:rPr>
      </w:pPr>
      <w:r w:rsidRPr="00390E98">
        <w:rPr>
          <w:sz w:val="22"/>
          <w:szCs w:val="22"/>
        </w:rPr>
        <w:t>Телефоны для справок: 437-30-38</w:t>
      </w:r>
      <w:r w:rsidRPr="00390E98">
        <w:rPr>
          <w:sz w:val="22"/>
          <w:szCs w:val="22"/>
        </w:rPr>
        <w:tab/>
      </w:r>
    </w:p>
    <w:p w:rsidR="00B47D3C" w:rsidRPr="00390E98" w:rsidRDefault="00B47D3C" w:rsidP="00B47D3C">
      <w:pPr>
        <w:ind w:firstLine="709"/>
        <w:rPr>
          <w:sz w:val="22"/>
          <w:szCs w:val="22"/>
        </w:rPr>
      </w:pPr>
      <w:r w:rsidRPr="00390E98">
        <w:rPr>
          <w:sz w:val="22"/>
          <w:szCs w:val="22"/>
        </w:rPr>
        <w:t xml:space="preserve">Официальный сайт организатора аукциона: </w:t>
      </w:r>
      <w:r w:rsidRPr="00390E98">
        <w:rPr>
          <w:sz w:val="22"/>
          <w:szCs w:val="22"/>
          <w:lang w:val="en-US"/>
        </w:rPr>
        <w:t>www</w:t>
      </w:r>
      <w:r w:rsidRPr="00390E98">
        <w:rPr>
          <w:sz w:val="22"/>
          <w:szCs w:val="22"/>
        </w:rPr>
        <w:t>.</w:t>
      </w:r>
      <w:hyperlink r:id="rId6" w:history="1">
        <w:r w:rsidRPr="00390E98">
          <w:rPr>
            <w:rStyle w:val="a3"/>
            <w:rFonts w:eastAsiaTheme="majorEastAsia"/>
            <w:color w:val="auto"/>
            <w:sz w:val="22"/>
            <w:szCs w:val="22"/>
          </w:rPr>
          <w:t>mininvest.government-nnov.ru</w:t>
        </w:r>
      </w:hyperlink>
      <w:r w:rsidRPr="00390E98">
        <w:rPr>
          <w:sz w:val="22"/>
          <w:szCs w:val="22"/>
        </w:rPr>
        <w:t xml:space="preserve"> </w:t>
      </w:r>
    </w:p>
    <w:p w:rsidR="00B47D3C" w:rsidRPr="00390E98" w:rsidRDefault="00B47D3C" w:rsidP="00B47D3C">
      <w:pPr>
        <w:ind w:firstLine="709"/>
        <w:jc w:val="both"/>
        <w:rPr>
          <w:sz w:val="22"/>
          <w:szCs w:val="22"/>
        </w:rPr>
      </w:pPr>
      <w:r w:rsidRPr="00390E98">
        <w:rPr>
          <w:sz w:val="22"/>
          <w:szCs w:val="22"/>
        </w:rPr>
        <w:t>Внимание! В министерстве инвестиций, земельных и имущественных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B47D3C" w:rsidRPr="00390E98" w:rsidRDefault="00B47D3C" w:rsidP="00B47D3C">
      <w:pPr>
        <w:ind w:firstLine="709"/>
        <w:jc w:val="both"/>
        <w:rPr>
          <w:sz w:val="22"/>
          <w:szCs w:val="22"/>
        </w:rPr>
      </w:pPr>
    </w:p>
    <w:p w:rsidR="00B47D3C" w:rsidRPr="00390E98" w:rsidRDefault="00B47D3C" w:rsidP="00B47D3C">
      <w:pPr>
        <w:jc w:val="center"/>
        <w:rPr>
          <w:b/>
          <w:sz w:val="22"/>
          <w:szCs w:val="22"/>
        </w:rPr>
      </w:pPr>
      <w:r w:rsidRPr="00390E98">
        <w:rPr>
          <w:b/>
          <w:sz w:val="22"/>
          <w:szCs w:val="22"/>
        </w:rPr>
        <w:t xml:space="preserve">4. Порядок внесения задатка участниками аукциона и возврата им задатка, </w:t>
      </w:r>
    </w:p>
    <w:p w:rsidR="00B47D3C" w:rsidRPr="00390E98" w:rsidRDefault="00B47D3C" w:rsidP="00B47D3C">
      <w:pPr>
        <w:jc w:val="center"/>
        <w:rPr>
          <w:b/>
          <w:sz w:val="22"/>
          <w:szCs w:val="22"/>
        </w:rPr>
      </w:pPr>
      <w:r w:rsidRPr="00390E98">
        <w:rPr>
          <w:b/>
          <w:sz w:val="22"/>
          <w:szCs w:val="22"/>
        </w:rPr>
        <w:t>банковские реквизиты счета для перечисления задатка</w:t>
      </w:r>
    </w:p>
    <w:p w:rsidR="00B47D3C" w:rsidRPr="00390E98" w:rsidRDefault="00B47D3C" w:rsidP="00B47D3C">
      <w:pPr>
        <w:ind w:firstLine="709"/>
        <w:jc w:val="both"/>
        <w:rPr>
          <w:sz w:val="22"/>
          <w:szCs w:val="22"/>
        </w:rPr>
      </w:pPr>
      <w:proofErr w:type="gramStart"/>
      <w:r w:rsidRPr="00390E98">
        <w:rPr>
          <w:sz w:val="22"/>
          <w:szCs w:val="22"/>
        </w:rPr>
        <w:t>Организатор аукциона возвращает внесенный задаток заявителю, не допущенному к участию в аукционе, в течение 3 банковских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390E98">
        <w:rPr>
          <w:sz w:val="22"/>
          <w:szCs w:val="22"/>
        </w:rPr>
        <w:t xml:space="preserve"> Задатки возвращаются на реквизиты указанные в заявке.</w:t>
      </w:r>
    </w:p>
    <w:p w:rsidR="00B47D3C" w:rsidRPr="00390E98" w:rsidRDefault="00B47D3C" w:rsidP="00B47D3C">
      <w:pPr>
        <w:ind w:firstLine="709"/>
        <w:jc w:val="both"/>
        <w:rPr>
          <w:iCs/>
          <w:sz w:val="22"/>
          <w:szCs w:val="22"/>
        </w:rPr>
      </w:pPr>
      <w:r w:rsidRPr="00390E98">
        <w:rPr>
          <w:iCs/>
          <w:sz w:val="22"/>
          <w:szCs w:val="22"/>
        </w:rPr>
        <w:lastRenderedPageBreak/>
        <w:t xml:space="preserve">Реквизиты перечисления задатка: </w:t>
      </w:r>
      <w:proofErr w:type="spellStart"/>
      <w:r w:rsidRPr="00390E98">
        <w:rPr>
          <w:iCs/>
          <w:sz w:val="22"/>
          <w:szCs w:val="22"/>
        </w:rPr>
        <w:t>Задаткополучатель</w:t>
      </w:r>
      <w:proofErr w:type="spellEnd"/>
      <w:r w:rsidRPr="00390E98">
        <w:rPr>
          <w:iCs/>
          <w:sz w:val="22"/>
          <w:szCs w:val="22"/>
        </w:rPr>
        <w:t xml:space="preserve">: 603082, </w:t>
      </w:r>
      <w:proofErr w:type="spellStart"/>
      <w:r w:rsidRPr="00390E98">
        <w:rPr>
          <w:iCs/>
          <w:sz w:val="22"/>
          <w:szCs w:val="22"/>
        </w:rPr>
        <w:t>г.Н.Новгород</w:t>
      </w:r>
      <w:proofErr w:type="spellEnd"/>
      <w:r w:rsidRPr="00390E98">
        <w:rPr>
          <w:iCs/>
          <w:sz w:val="22"/>
          <w:szCs w:val="22"/>
        </w:rPr>
        <w:t xml:space="preserve">, Кремль, корп.2, Министерство инвестиций, земельных и имущественных отношений Нижегородской области </w:t>
      </w:r>
      <w:proofErr w:type="gramStart"/>
      <w:r w:rsidRPr="00390E98">
        <w:rPr>
          <w:iCs/>
          <w:sz w:val="22"/>
          <w:szCs w:val="22"/>
        </w:rPr>
        <w:t>р</w:t>
      </w:r>
      <w:proofErr w:type="gramEnd"/>
      <w:r w:rsidRPr="00390E98">
        <w:rPr>
          <w:iCs/>
          <w:sz w:val="22"/>
          <w:szCs w:val="22"/>
        </w:rPr>
        <w:t xml:space="preserve">/с 40302810322024000001 в Волго-Вятское ГУ Банка России, БИК 042202001, </w:t>
      </w:r>
    </w:p>
    <w:p w:rsidR="00B47D3C" w:rsidRPr="00390E98" w:rsidRDefault="00B47D3C" w:rsidP="00B47D3C">
      <w:pPr>
        <w:ind w:firstLine="709"/>
        <w:jc w:val="both"/>
        <w:rPr>
          <w:sz w:val="22"/>
          <w:szCs w:val="22"/>
        </w:rPr>
      </w:pPr>
      <w:proofErr w:type="gramStart"/>
      <w:r w:rsidRPr="00390E98">
        <w:rPr>
          <w:iCs/>
          <w:sz w:val="22"/>
          <w:szCs w:val="22"/>
        </w:rPr>
        <w:t>Получатель – ИНН 5260417980, КПП 526001001 (Министерство финансов Нижегородской области  (л/с 403063010010, Министерство инвестиций, земельных и имущественных отношений Нижегородской области).</w:t>
      </w:r>
      <w:proofErr w:type="gramEnd"/>
    </w:p>
    <w:p w:rsidR="00B47D3C" w:rsidRPr="00390E98" w:rsidRDefault="00B47D3C" w:rsidP="00B47D3C">
      <w:pPr>
        <w:ind w:firstLine="709"/>
        <w:jc w:val="both"/>
        <w:rPr>
          <w:sz w:val="22"/>
          <w:szCs w:val="22"/>
        </w:rPr>
      </w:pPr>
    </w:p>
    <w:p w:rsidR="00B47D3C" w:rsidRPr="00390E98" w:rsidRDefault="00B47D3C" w:rsidP="00B47D3C">
      <w:pPr>
        <w:spacing w:after="200" w:line="276" w:lineRule="auto"/>
        <w:ind w:firstLine="709"/>
        <w:rPr>
          <w:i/>
          <w:sz w:val="22"/>
          <w:szCs w:val="22"/>
        </w:rPr>
      </w:pPr>
      <w:r w:rsidRPr="00390E98">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t>
      </w:r>
      <w:hyperlink r:id="rId7" w:history="1">
        <w:r w:rsidRPr="00390E98">
          <w:rPr>
            <w:rStyle w:val="a3"/>
            <w:i/>
            <w:color w:val="auto"/>
            <w:sz w:val="22"/>
            <w:szCs w:val="22"/>
          </w:rPr>
          <w:t>www.mininvest.government-nnov.ru</w:t>
        </w:r>
      </w:hyperlink>
      <w:r w:rsidRPr="00390E98">
        <w:rPr>
          <w:i/>
          <w:sz w:val="22"/>
          <w:szCs w:val="22"/>
        </w:rPr>
        <w:t>).</w:t>
      </w:r>
    </w:p>
    <w:p w:rsidR="00B47D3C" w:rsidRPr="00390E98" w:rsidRDefault="00B47D3C" w:rsidP="00B47D3C">
      <w:pPr>
        <w:spacing w:after="200" w:line="276" w:lineRule="auto"/>
        <w:rPr>
          <w:bCs/>
          <w:spacing w:val="-6"/>
          <w:sz w:val="22"/>
          <w:szCs w:val="22"/>
        </w:rPr>
      </w:pPr>
    </w:p>
    <w:p w:rsidR="00390E98" w:rsidRPr="00390E98" w:rsidRDefault="00390E98">
      <w:pPr>
        <w:spacing w:after="200" w:line="276" w:lineRule="auto"/>
        <w:rPr>
          <w:bCs/>
          <w:spacing w:val="-6"/>
          <w:sz w:val="22"/>
          <w:szCs w:val="22"/>
        </w:rPr>
      </w:pPr>
    </w:p>
    <w:sectPr w:rsidR="00390E98" w:rsidRPr="00390E98" w:rsidSect="00111B98">
      <w:pgSz w:w="11906" w:h="16838"/>
      <w:pgMar w:top="568"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Times New Roman"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Times New Roman"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Times New Roman" w:hint="default"/>
      </w:rPr>
    </w:lvl>
    <w:lvl w:ilvl="8" w:tplc="04190005">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3A"/>
    <w:rsid w:val="00052CBB"/>
    <w:rsid w:val="0008750C"/>
    <w:rsid w:val="000D5E5F"/>
    <w:rsid w:val="000D72E2"/>
    <w:rsid w:val="00111B98"/>
    <w:rsid w:val="00257C1D"/>
    <w:rsid w:val="00390E98"/>
    <w:rsid w:val="003B55A7"/>
    <w:rsid w:val="004C67D7"/>
    <w:rsid w:val="0056163A"/>
    <w:rsid w:val="005E07CE"/>
    <w:rsid w:val="006120E4"/>
    <w:rsid w:val="006B4A4C"/>
    <w:rsid w:val="009721AA"/>
    <w:rsid w:val="00B25470"/>
    <w:rsid w:val="00B47D3C"/>
    <w:rsid w:val="00CA71D7"/>
    <w:rsid w:val="00D36984"/>
    <w:rsid w:val="00E12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character" w:styleId="a3">
    <w:name w:val="Hyperlink"/>
    <w:basedOn w:val="a0"/>
    <w:uiPriority w:val="99"/>
    <w:rsid w:val="00257C1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character" w:styleId="a3">
    <w:name w:val="Hyperlink"/>
    <w:basedOn w:val="a0"/>
    <w:uiPriority w:val="99"/>
    <w:rsid w:val="00257C1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4301">
      <w:bodyDiv w:val="1"/>
      <w:marLeft w:val="0"/>
      <w:marRight w:val="0"/>
      <w:marTop w:val="0"/>
      <w:marBottom w:val="0"/>
      <w:divBdr>
        <w:top w:val="none" w:sz="0" w:space="0" w:color="auto"/>
        <w:left w:val="none" w:sz="0" w:space="0" w:color="auto"/>
        <w:bottom w:val="none" w:sz="0" w:space="0" w:color="auto"/>
        <w:right w:val="none" w:sz="0" w:space="0" w:color="auto"/>
      </w:divBdr>
    </w:div>
    <w:div w:id="1233200163">
      <w:bodyDiv w:val="1"/>
      <w:marLeft w:val="0"/>
      <w:marRight w:val="0"/>
      <w:marTop w:val="0"/>
      <w:marBottom w:val="0"/>
      <w:divBdr>
        <w:top w:val="none" w:sz="0" w:space="0" w:color="auto"/>
        <w:left w:val="none" w:sz="0" w:space="0" w:color="auto"/>
        <w:bottom w:val="none" w:sz="0" w:space="0" w:color="auto"/>
        <w:right w:val="none" w:sz="0" w:space="0" w:color="auto"/>
      </w:divBdr>
    </w:div>
    <w:div w:id="195251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ninvest.government-nn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invest.government-nn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4936</Words>
  <Characters>28140</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 П. Пильганов</dc:creator>
  <cp:lastModifiedBy>Магина Е.А</cp:lastModifiedBy>
  <cp:revision>22</cp:revision>
  <dcterms:created xsi:type="dcterms:W3CDTF">2016-02-18T13:26:00Z</dcterms:created>
  <dcterms:modified xsi:type="dcterms:W3CDTF">2017-02-06T12:59:00Z</dcterms:modified>
</cp:coreProperties>
</file>