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DD779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7794">
              <w:rPr>
                <w:noProof/>
              </w:rPr>
              <w:t>14.</w:t>
            </w:r>
            <w:r w:rsidR="00B11B38">
              <w:rPr>
                <w:noProof/>
              </w:rPr>
              <w:t>10.2020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DD779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1B38">
              <w:rPr>
                <w:noProof/>
              </w:rPr>
              <w:t>326-13-55356</w:t>
            </w:r>
            <w:r w:rsidR="00DD7794">
              <w:rPr>
                <w:noProof/>
              </w:rPr>
              <w:t>2</w:t>
            </w:r>
            <w:r w:rsidR="00B11B38">
              <w:rPr>
                <w:noProof/>
              </w:rPr>
              <w:t>/20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A7692F" w:rsidRDefault="00333A4B" w:rsidP="00A7692F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внесении изменений в </w:t>
            </w:r>
            <w:r w:rsidRPr="00120C3E">
              <w:rPr>
                <w:noProof/>
              </w:rPr>
              <w:t xml:space="preserve">приказ министерства </w:t>
            </w:r>
            <w:r w:rsidR="000116BD">
              <w:rPr>
                <w:noProof/>
              </w:rPr>
              <w:t>государственного имущества и земельных ресурсов</w:t>
            </w:r>
            <w:r w:rsidRPr="00120C3E">
              <w:rPr>
                <w:noProof/>
              </w:rPr>
              <w:t xml:space="preserve"> Нижегородской области </w:t>
            </w:r>
          </w:p>
          <w:p w:rsidR="00333A4B" w:rsidRDefault="00333A4B" w:rsidP="000116BD">
            <w:pPr>
              <w:jc w:val="center"/>
            </w:pPr>
            <w:r w:rsidRPr="00120C3E">
              <w:rPr>
                <w:noProof/>
              </w:rPr>
              <w:t>от 1</w:t>
            </w:r>
            <w:r w:rsidR="000116BD">
              <w:rPr>
                <w:noProof/>
              </w:rPr>
              <w:t>3</w:t>
            </w:r>
            <w:r w:rsidRPr="00120C3E">
              <w:rPr>
                <w:noProof/>
              </w:rPr>
              <w:t xml:space="preserve"> июня 201</w:t>
            </w:r>
            <w:r w:rsidR="000116BD">
              <w:rPr>
                <w:noProof/>
              </w:rPr>
              <w:t>2</w:t>
            </w:r>
            <w:r w:rsidRPr="00120C3E">
              <w:rPr>
                <w:noProof/>
              </w:rPr>
              <w:t xml:space="preserve"> г. № 3</w:t>
            </w:r>
            <w:r w:rsidR="000116BD">
              <w:rPr>
                <w:noProof/>
              </w:rPr>
              <w:t>11-05-11-62/12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AA6D66" w:rsidRPr="00AA6D66" w:rsidRDefault="00AA6D66" w:rsidP="00AA6D66">
      <w:pPr>
        <w:ind w:firstLine="709"/>
        <w:jc w:val="both"/>
        <w:rPr>
          <w:i/>
        </w:rPr>
      </w:pPr>
      <w:bookmarkStart w:id="2" w:name="_GoBack"/>
      <w:bookmarkEnd w:id="2"/>
      <w:r w:rsidRPr="00AA6D66">
        <w:rPr>
          <w:i/>
        </w:rPr>
        <w:t>Внесен Реестр нормативных актов органов исполнительной власти Нижегородской области 05.11.2020 № 15792-326-326-13-553562/20</w:t>
      </w: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 xml:space="preserve">1. Внести в приказ министерства </w:t>
      </w:r>
      <w:r w:rsidR="000116BD">
        <w:t>государственного имущества и земельных ресурсов</w:t>
      </w:r>
      <w:r w:rsidRPr="001A726D">
        <w:t xml:space="preserve"> Нижегородской области от 1</w:t>
      </w:r>
      <w:r w:rsidR="000116BD">
        <w:t>3</w:t>
      </w:r>
      <w:r w:rsidRPr="001A726D">
        <w:t xml:space="preserve"> июня 201</w:t>
      </w:r>
      <w:r w:rsidR="000116BD">
        <w:t>2</w:t>
      </w:r>
      <w:r w:rsidRPr="001A726D">
        <w:t xml:space="preserve"> г. № </w:t>
      </w:r>
      <w:r w:rsidR="000116BD">
        <w:t>311-05-11-62/12</w:t>
      </w:r>
      <w:r w:rsidRPr="001A726D">
        <w:t xml:space="preserve"> </w:t>
      </w:r>
      <w:r w:rsidR="00086BB2">
        <w:t>«</w:t>
      </w:r>
      <w:r w:rsidRPr="001A726D">
        <w:t>Об утверждении административного регламента</w:t>
      </w:r>
      <w:r w:rsidR="000116BD">
        <w:t xml:space="preserve"> министерства имущественных и земельных отношений Нижегородской области</w:t>
      </w:r>
      <w:r w:rsidRPr="001A726D">
        <w:t xml:space="preserve"> по предоставлению государственной услуги «</w:t>
      </w:r>
      <w:r w:rsidR="00A7692F">
        <w:t xml:space="preserve">Предоставление в </w:t>
      </w:r>
      <w:r w:rsidR="00DB2BCA">
        <w:t>безвозмездное пользование имущества государственной собственности Нижегородской области юридическим лицам в соответствии с федеральным законодательством и законодательством Нижегородской области</w:t>
      </w:r>
      <w:r w:rsidRPr="001A726D">
        <w:t>» следующ</w:t>
      </w:r>
      <w:r w:rsidR="006B3F9F">
        <w:t>и</w:t>
      </w:r>
      <w:r w:rsidRPr="001A726D">
        <w:t>е изменени</w:t>
      </w:r>
      <w:r w:rsidR="006B3F9F">
        <w:t>я</w:t>
      </w:r>
      <w:r w:rsidRPr="001A726D">
        <w:t>:</w:t>
      </w:r>
    </w:p>
    <w:p w:rsidR="00333A4B" w:rsidRDefault="006B3F9F" w:rsidP="00867AFA">
      <w:pPr>
        <w:ind w:firstLine="567"/>
        <w:jc w:val="both"/>
      </w:pPr>
      <w:r>
        <w:t xml:space="preserve">1.1. </w:t>
      </w:r>
      <w:r w:rsidR="00333A4B">
        <w:t>Дополнить пунктом 3.5 следующего содержания:</w:t>
      </w:r>
    </w:p>
    <w:p w:rsidR="00333A4B" w:rsidRDefault="00333A4B" w:rsidP="004D10EE">
      <w:pPr>
        <w:pStyle w:val="ac"/>
        <w:ind w:left="0" w:firstLine="567"/>
        <w:jc w:val="both"/>
      </w:pPr>
      <w:r>
        <w:t>«3.5.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33A4B" w:rsidRDefault="00333A4B" w:rsidP="004D10EE">
      <w:pPr>
        <w:pStyle w:val="ac"/>
        <w:ind w:left="0" w:firstLine="567"/>
        <w:jc w:val="both"/>
      </w:pPr>
      <w:r>
        <w:t>3.5.1. Исправление опечаток и ошибок в выданных в результате предоставления государственной услуги документах –</w:t>
      </w:r>
      <w:r w:rsidR="00D30946">
        <w:t xml:space="preserve"> </w:t>
      </w:r>
      <w:r>
        <w:t xml:space="preserve">договоре </w:t>
      </w:r>
      <w:r w:rsidR="00A426E9">
        <w:t>безвозмездного пользования государственным имуществом</w:t>
      </w:r>
      <w:r>
        <w:t xml:space="preserve"> осуществляется по обращению заявителя либо его уполномоченного представителя.</w:t>
      </w:r>
      <w:r w:rsidR="00D30946">
        <w:t xml:space="preserve"> </w:t>
      </w:r>
    </w:p>
    <w:p w:rsidR="00333A4B" w:rsidRDefault="00333A4B" w:rsidP="004D10EE">
      <w:pPr>
        <w:pStyle w:val="ac"/>
        <w:ind w:left="0" w:firstLine="567"/>
        <w:jc w:val="both"/>
      </w:pPr>
      <w:r>
        <w:t>3.5.2. Обращение регистрируется ответственным должностным лицом министерства по правилам делопроизводства в течение 1 рабочего дня</w:t>
      </w:r>
      <w:r w:rsidR="001F73C4">
        <w:t xml:space="preserve"> </w:t>
      </w:r>
      <w:r>
        <w:t>и передается в работу ответственному исполнителю.</w:t>
      </w:r>
    </w:p>
    <w:p w:rsidR="00333A4B" w:rsidRDefault="00333A4B" w:rsidP="00FD5415">
      <w:pPr>
        <w:pStyle w:val="ac"/>
        <w:ind w:left="0" w:firstLine="567"/>
        <w:jc w:val="both"/>
      </w:pPr>
      <w:r>
        <w:t xml:space="preserve">3.5.3. </w:t>
      </w:r>
      <w:proofErr w:type="gramStart"/>
      <w:r>
        <w:t xml:space="preserve"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исправленный проект </w:t>
      </w:r>
      <w:r w:rsidR="00A426E9">
        <w:t>договора безвозмездного пользования государственным имуществом</w:t>
      </w:r>
      <w:r>
        <w:t xml:space="preserve">, а при их отсутствии – проект уведомления об отсутствии выявленных опечаток и ошибок, которые проверяются и подписываются министром и направляются либо по </w:t>
      </w:r>
      <w:r>
        <w:lastRenderedPageBreak/>
        <w:t>просьбе</w:t>
      </w:r>
      <w:proofErr w:type="gramEnd"/>
      <w:r>
        <w:t xml:space="preserve"> заявителя непосредственно вручаются заявителю (представителю заявителя).</w:t>
      </w:r>
    </w:p>
    <w:p w:rsidR="00333A4B" w:rsidRDefault="00333A4B" w:rsidP="00FD5415">
      <w:pPr>
        <w:pStyle w:val="ac"/>
        <w:ind w:left="0" w:firstLine="567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333A4B" w:rsidRDefault="00333A4B" w:rsidP="00FD5415">
      <w:pPr>
        <w:pStyle w:val="ac"/>
        <w:ind w:left="0" w:firstLine="567"/>
        <w:jc w:val="both"/>
      </w:pPr>
      <w:r>
        <w:t>Максимальный срок рассмотрения обращения, принятия решения по нему, подготовки и</w:t>
      </w:r>
      <w:r w:rsidR="00A426E9">
        <w:t xml:space="preserve"> направления ответа заявителю (</w:t>
      </w:r>
      <w:r>
        <w:t>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333A4B" w:rsidRDefault="00333A4B" w:rsidP="00FD5415">
      <w:pPr>
        <w:pStyle w:val="ac"/>
        <w:ind w:left="0" w:firstLine="567"/>
        <w:jc w:val="both"/>
      </w:pPr>
      <w:r>
        <w:t>3.5.4.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.».</w:t>
      </w:r>
      <w:proofErr w:type="gramEnd"/>
    </w:p>
    <w:p w:rsidR="006B3F9F" w:rsidRDefault="006B3F9F" w:rsidP="00FD5415">
      <w:pPr>
        <w:pStyle w:val="ac"/>
        <w:ind w:left="0" w:firstLine="567"/>
        <w:jc w:val="both"/>
      </w:pPr>
      <w:r>
        <w:t>1.2. Пункт 3.3.2. изложить в следующей редакции:</w:t>
      </w:r>
    </w:p>
    <w:p w:rsidR="006B3F9F" w:rsidRDefault="006B3F9F" w:rsidP="00FD5415">
      <w:pPr>
        <w:pStyle w:val="ac"/>
        <w:ind w:left="0" w:firstLine="567"/>
        <w:jc w:val="both"/>
      </w:pPr>
      <w:r>
        <w:t>«3.3.2. Специалист министерства, ответственный за организацию работы по предоставлению государственной услуги, в течение 1 рабочего дня проверяет комплектность представленных документов</w:t>
      </w:r>
      <w:proofErr w:type="gramStart"/>
      <w:r>
        <w:t>.».</w:t>
      </w:r>
      <w:proofErr w:type="gramEnd"/>
    </w:p>
    <w:p w:rsidR="00333A4B" w:rsidRDefault="00333A4B" w:rsidP="00433D06">
      <w:pPr>
        <w:ind w:firstLine="709"/>
        <w:jc w:val="both"/>
      </w:pPr>
      <w:r>
        <w:t xml:space="preserve">2. </w:t>
      </w:r>
      <w:r w:rsidR="00AA543B" w:rsidRPr="00AA543B">
        <w:t>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"Интернет".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433D06">
      <w:pPr>
        <w:rPr>
          <w:sz w:val="24"/>
          <w:szCs w:val="24"/>
        </w:rPr>
      </w:pP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8C" w:rsidRDefault="0052288C">
      <w:r>
        <w:separator/>
      </w:r>
    </w:p>
  </w:endnote>
  <w:endnote w:type="continuationSeparator" w:id="0">
    <w:p w:rsidR="0052288C" w:rsidRDefault="0052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8C" w:rsidRDefault="0052288C">
      <w:r>
        <w:separator/>
      </w:r>
    </w:p>
  </w:footnote>
  <w:footnote w:type="continuationSeparator" w:id="0">
    <w:p w:rsidR="0052288C" w:rsidRDefault="0052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6D66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2E7F67C6"/>
    <w:multiLevelType w:val="multilevel"/>
    <w:tmpl w:val="DD826E5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3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19"/>
  </w:num>
  <w:num w:numId="6">
    <w:abstractNumId w:val="7"/>
  </w:num>
  <w:num w:numId="7">
    <w:abstractNumId w:val="2"/>
  </w:num>
  <w:num w:numId="8">
    <w:abstractNumId w:val="15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17"/>
  </w:num>
  <w:num w:numId="15">
    <w:abstractNumId w:val="12"/>
  </w:num>
  <w:num w:numId="16">
    <w:abstractNumId w:val="16"/>
  </w:num>
  <w:num w:numId="17">
    <w:abstractNumId w:val="9"/>
  </w:num>
  <w:num w:numId="18">
    <w:abstractNumId w:val="1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116BD"/>
    <w:rsid w:val="00022017"/>
    <w:rsid w:val="00023D72"/>
    <w:rsid w:val="0003612B"/>
    <w:rsid w:val="000373C8"/>
    <w:rsid w:val="00040D26"/>
    <w:rsid w:val="00040DF7"/>
    <w:rsid w:val="000456BC"/>
    <w:rsid w:val="00056E1C"/>
    <w:rsid w:val="0007340B"/>
    <w:rsid w:val="00082108"/>
    <w:rsid w:val="000841B7"/>
    <w:rsid w:val="00086BB2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C3E"/>
    <w:rsid w:val="001451F4"/>
    <w:rsid w:val="00151CCB"/>
    <w:rsid w:val="00174FAE"/>
    <w:rsid w:val="001772E6"/>
    <w:rsid w:val="001774CA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F0640"/>
    <w:rsid w:val="001F3093"/>
    <w:rsid w:val="001F49D5"/>
    <w:rsid w:val="001F73C4"/>
    <w:rsid w:val="00215029"/>
    <w:rsid w:val="002175D4"/>
    <w:rsid w:val="0022015C"/>
    <w:rsid w:val="00260E76"/>
    <w:rsid w:val="00267ACB"/>
    <w:rsid w:val="00275CAD"/>
    <w:rsid w:val="00276416"/>
    <w:rsid w:val="00276C61"/>
    <w:rsid w:val="00277B7F"/>
    <w:rsid w:val="0028400D"/>
    <w:rsid w:val="00293AB1"/>
    <w:rsid w:val="00294220"/>
    <w:rsid w:val="00297599"/>
    <w:rsid w:val="002A0F01"/>
    <w:rsid w:val="002A6B89"/>
    <w:rsid w:val="002B4621"/>
    <w:rsid w:val="002B6128"/>
    <w:rsid w:val="002D0A4F"/>
    <w:rsid w:val="002D106B"/>
    <w:rsid w:val="002F4232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6105A"/>
    <w:rsid w:val="003632AA"/>
    <w:rsid w:val="00375072"/>
    <w:rsid w:val="003825F5"/>
    <w:rsid w:val="00396D3C"/>
    <w:rsid w:val="003A5C64"/>
    <w:rsid w:val="003B7FBA"/>
    <w:rsid w:val="003C3765"/>
    <w:rsid w:val="003E2AC5"/>
    <w:rsid w:val="003F3469"/>
    <w:rsid w:val="003F354B"/>
    <w:rsid w:val="003F6BAF"/>
    <w:rsid w:val="00404DFA"/>
    <w:rsid w:val="004106A7"/>
    <w:rsid w:val="00426EBC"/>
    <w:rsid w:val="00433D06"/>
    <w:rsid w:val="0043564A"/>
    <w:rsid w:val="0046672F"/>
    <w:rsid w:val="004704FF"/>
    <w:rsid w:val="0047173B"/>
    <w:rsid w:val="004745B8"/>
    <w:rsid w:val="0048443F"/>
    <w:rsid w:val="00494BDB"/>
    <w:rsid w:val="0049749A"/>
    <w:rsid w:val="004A3510"/>
    <w:rsid w:val="004B0F2A"/>
    <w:rsid w:val="004B56BD"/>
    <w:rsid w:val="004C18FF"/>
    <w:rsid w:val="004C33BA"/>
    <w:rsid w:val="004C34C3"/>
    <w:rsid w:val="004D0E6C"/>
    <w:rsid w:val="004D0EF7"/>
    <w:rsid w:val="004D10EE"/>
    <w:rsid w:val="004D214C"/>
    <w:rsid w:val="004D3812"/>
    <w:rsid w:val="004D56E8"/>
    <w:rsid w:val="004D6BFA"/>
    <w:rsid w:val="004E334E"/>
    <w:rsid w:val="004E469B"/>
    <w:rsid w:val="004E58B7"/>
    <w:rsid w:val="004E6078"/>
    <w:rsid w:val="004E62BF"/>
    <w:rsid w:val="004F6DE0"/>
    <w:rsid w:val="00504DB3"/>
    <w:rsid w:val="005220E5"/>
    <w:rsid w:val="0052288C"/>
    <w:rsid w:val="005319F7"/>
    <w:rsid w:val="00534585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6BA"/>
    <w:rsid w:val="005C65B1"/>
    <w:rsid w:val="005D3D03"/>
    <w:rsid w:val="005D6E1E"/>
    <w:rsid w:val="005E573B"/>
    <w:rsid w:val="00604555"/>
    <w:rsid w:val="00607A65"/>
    <w:rsid w:val="0061247C"/>
    <w:rsid w:val="00624E0C"/>
    <w:rsid w:val="00625C82"/>
    <w:rsid w:val="0063056A"/>
    <w:rsid w:val="00634BC6"/>
    <w:rsid w:val="00640491"/>
    <w:rsid w:val="00643325"/>
    <w:rsid w:val="006452F5"/>
    <w:rsid w:val="00650B43"/>
    <w:rsid w:val="006526CB"/>
    <w:rsid w:val="0065499D"/>
    <w:rsid w:val="00655FAD"/>
    <w:rsid w:val="006643B0"/>
    <w:rsid w:val="0067053D"/>
    <w:rsid w:val="00674978"/>
    <w:rsid w:val="00680321"/>
    <w:rsid w:val="00682EEE"/>
    <w:rsid w:val="00685026"/>
    <w:rsid w:val="00693234"/>
    <w:rsid w:val="006951CC"/>
    <w:rsid w:val="00697A3A"/>
    <w:rsid w:val="006A7D1F"/>
    <w:rsid w:val="006B201C"/>
    <w:rsid w:val="006B3F9F"/>
    <w:rsid w:val="006D12E0"/>
    <w:rsid w:val="006E2BBB"/>
    <w:rsid w:val="006E4067"/>
    <w:rsid w:val="006E5CFF"/>
    <w:rsid w:val="006F2D16"/>
    <w:rsid w:val="006F37EE"/>
    <w:rsid w:val="006F4291"/>
    <w:rsid w:val="007011CE"/>
    <w:rsid w:val="00706EB2"/>
    <w:rsid w:val="007166CA"/>
    <w:rsid w:val="007212E3"/>
    <w:rsid w:val="007257C8"/>
    <w:rsid w:val="00737F7B"/>
    <w:rsid w:val="007616A2"/>
    <w:rsid w:val="00762151"/>
    <w:rsid w:val="00775939"/>
    <w:rsid w:val="007A17B6"/>
    <w:rsid w:val="007A34D9"/>
    <w:rsid w:val="007A3D90"/>
    <w:rsid w:val="007A3DAF"/>
    <w:rsid w:val="007B0AE3"/>
    <w:rsid w:val="007C78A7"/>
    <w:rsid w:val="00810EC9"/>
    <w:rsid w:val="008142D8"/>
    <w:rsid w:val="00835EA7"/>
    <w:rsid w:val="00840D79"/>
    <w:rsid w:val="008454EF"/>
    <w:rsid w:val="00845B70"/>
    <w:rsid w:val="00850435"/>
    <w:rsid w:val="0085764D"/>
    <w:rsid w:val="00867AFA"/>
    <w:rsid w:val="00867D97"/>
    <w:rsid w:val="00876504"/>
    <w:rsid w:val="008853A0"/>
    <w:rsid w:val="008A18AB"/>
    <w:rsid w:val="008A7D97"/>
    <w:rsid w:val="008D13B2"/>
    <w:rsid w:val="008D30B4"/>
    <w:rsid w:val="008D5E3D"/>
    <w:rsid w:val="008D6327"/>
    <w:rsid w:val="008E09D1"/>
    <w:rsid w:val="008E18EA"/>
    <w:rsid w:val="008E61A4"/>
    <w:rsid w:val="008F28BA"/>
    <w:rsid w:val="00900FD8"/>
    <w:rsid w:val="00902B57"/>
    <w:rsid w:val="00903109"/>
    <w:rsid w:val="00923AEC"/>
    <w:rsid w:val="00927565"/>
    <w:rsid w:val="00932D81"/>
    <w:rsid w:val="00944CF3"/>
    <w:rsid w:val="009458C7"/>
    <w:rsid w:val="00946621"/>
    <w:rsid w:val="00957A15"/>
    <w:rsid w:val="009609AB"/>
    <w:rsid w:val="00962D4D"/>
    <w:rsid w:val="00967791"/>
    <w:rsid w:val="00971CE2"/>
    <w:rsid w:val="009745C2"/>
    <w:rsid w:val="00995DDA"/>
    <w:rsid w:val="009A1D2F"/>
    <w:rsid w:val="009A5F15"/>
    <w:rsid w:val="009B2962"/>
    <w:rsid w:val="009C464B"/>
    <w:rsid w:val="009C503D"/>
    <w:rsid w:val="009D0B51"/>
    <w:rsid w:val="009D6F6E"/>
    <w:rsid w:val="009E5522"/>
    <w:rsid w:val="009E5C03"/>
    <w:rsid w:val="009F281A"/>
    <w:rsid w:val="00A05BE4"/>
    <w:rsid w:val="00A12790"/>
    <w:rsid w:val="00A1744B"/>
    <w:rsid w:val="00A20784"/>
    <w:rsid w:val="00A31489"/>
    <w:rsid w:val="00A34A04"/>
    <w:rsid w:val="00A426E9"/>
    <w:rsid w:val="00A432E1"/>
    <w:rsid w:val="00A44F8B"/>
    <w:rsid w:val="00A50E6A"/>
    <w:rsid w:val="00A56CE2"/>
    <w:rsid w:val="00A75C96"/>
    <w:rsid w:val="00A7692F"/>
    <w:rsid w:val="00A82AC6"/>
    <w:rsid w:val="00A85BFC"/>
    <w:rsid w:val="00A85FD2"/>
    <w:rsid w:val="00A87553"/>
    <w:rsid w:val="00A9094A"/>
    <w:rsid w:val="00A9215B"/>
    <w:rsid w:val="00A92920"/>
    <w:rsid w:val="00A93E34"/>
    <w:rsid w:val="00AA29DD"/>
    <w:rsid w:val="00AA399F"/>
    <w:rsid w:val="00AA4105"/>
    <w:rsid w:val="00AA543B"/>
    <w:rsid w:val="00AA6BC9"/>
    <w:rsid w:val="00AA6D66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1B38"/>
    <w:rsid w:val="00B14324"/>
    <w:rsid w:val="00B154C5"/>
    <w:rsid w:val="00B16627"/>
    <w:rsid w:val="00B32B54"/>
    <w:rsid w:val="00B33EFB"/>
    <w:rsid w:val="00B34067"/>
    <w:rsid w:val="00B41757"/>
    <w:rsid w:val="00B4409F"/>
    <w:rsid w:val="00B44F9E"/>
    <w:rsid w:val="00B654BE"/>
    <w:rsid w:val="00B75DFC"/>
    <w:rsid w:val="00B91CE2"/>
    <w:rsid w:val="00BA0E6C"/>
    <w:rsid w:val="00BA2ACF"/>
    <w:rsid w:val="00BA3B7E"/>
    <w:rsid w:val="00BA5967"/>
    <w:rsid w:val="00BB7AB9"/>
    <w:rsid w:val="00BB7B81"/>
    <w:rsid w:val="00BC183A"/>
    <w:rsid w:val="00BC61C1"/>
    <w:rsid w:val="00BC61F8"/>
    <w:rsid w:val="00BD42E8"/>
    <w:rsid w:val="00C00F42"/>
    <w:rsid w:val="00C05939"/>
    <w:rsid w:val="00C07083"/>
    <w:rsid w:val="00C12438"/>
    <w:rsid w:val="00C131EA"/>
    <w:rsid w:val="00C37123"/>
    <w:rsid w:val="00C425B7"/>
    <w:rsid w:val="00C47F31"/>
    <w:rsid w:val="00C578AA"/>
    <w:rsid w:val="00CC47F1"/>
    <w:rsid w:val="00CD3CB3"/>
    <w:rsid w:val="00CD6BEC"/>
    <w:rsid w:val="00CF4BF2"/>
    <w:rsid w:val="00D015F5"/>
    <w:rsid w:val="00D01C98"/>
    <w:rsid w:val="00D02993"/>
    <w:rsid w:val="00D21DC3"/>
    <w:rsid w:val="00D240D7"/>
    <w:rsid w:val="00D26C5B"/>
    <w:rsid w:val="00D27EDC"/>
    <w:rsid w:val="00D3028B"/>
    <w:rsid w:val="00D30946"/>
    <w:rsid w:val="00D310D1"/>
    <w:rsid w:val="00D322E6"/>
    <w:rsid w:val="00D34957"/>
    <w:rsid w:val="00D35E1D"/>
    <w:rsid w:val="00D663D9"/>
    <w:rsid w:val="00D76701"/>
    <w:rsid w:val="00D805E4"/>
    <w:rsid w:val="00D85425"/>
    <w:rsid w:val="00DA58DB"/>
    <w:rsid w:val="00DB2BCA"/>
    <w:rsid w:val="00DC03BB"/>
    <w:rsid w:val="00DC2FB4"/>
    <w:rsid w:val="00DD0104"/>
    <w:rsid w:val="00DD575B"/>
    <w:rsid w:val="00DD59AF"/>
    <w:rsid w:val="00DD7794"/>
    <w:rsid w:val="00DF6851"/>
    <w:rsid w:val="00E05968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49D6"/>
    <w:rsid w:val="00E674D1"/>
    <w:rsid w:val="00E72509"/>
    <w:rsid w:val="00E73803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25A78"/>
    <w:rsid w:val="00F31112"/>
    <w:rsid w:val="00F31813"/>
    <w:rsid w:val="00F43CCD"/>
    <w:rsid w:val="00F502B4"/>
    <w:rsid w:val="00F602AB"/>
    <w:rsid w:val="00F6166D"/>
    <w:rsid w:val="00F633AF"/>
    <w:rsid w:val="00F67478"/>
    <w:rsid w:val="00F72289"/>
    <w:rsid w:val="00F74556"/>
    <w:rsid w:val="00FA1C0D"/>
    <w:rsid w:val="00FD5415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AA41-721E-449E-B9E7-3FD50BF1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Белова Н.Н.</cp:lastModifiedBy>
  <cp:revision>6</cp:revision>
  <cp:lastPrinted>2020-09-03T14:13:00Z</cp:lastPrinted>
  <dcterms:created xsi:type="dcterms:W3CDTF">2020-09-03T15:17:00Z</dcterms:created>
  <dcterms:modified xsi:type="dcterms:W3CDTF">2020-11-06T08:42:00Z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