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1FBE">
      <w:pPr>
        <w:pStyle w:val="ConsPlusNormal"/>
        <w:widowControl/>
        <w:ind w:firstLine="0"/>
        <w:outlineLvl w:val="0"/>
      </w:pPr>
    </w:p>
    <w:p w:rsidR="00000000" w:rsidRDefault="00F61FBE">
      <w:pPr>
        <w:pStyle w:val="ConsPlusTitle"/>
        <w:widowControl/>
        <w:jc w:val="center"/>
      </w:pPr>
      <w:r>
        <w:t>МИНИСТЕРСТВО ГОСУДАРСТВЕННОГО ИМУЩЕСТВА И ЗЕМЕЛЬНЫХ РЕСУРСОВ</w:t>
      </w:r>
    </w:p>
    <w:p w:rsidR="00000000" w:rsidRDefault="00F61FBE">
      <w:pPr>
        <w:pStyle w:val="ConsPlusTitle"/>
        <w:widowControl/>
        <w:jc w:val="center"/>
      </w:pPr>
      <w:r>
        <w:t>НИЖЕГОРОДСКОЙ ОБЛАСТИ</w:t>
      </w:r>
    </w:p>
    <w:p w:rsidR="00000000" w:rsidRDefault="00F61FBE">
      <w:pPr>
        <w:pStyle w:val="ConsPlusTitle"/>
        <w:widowControl/>
        <w:jc w:val="center"/>
      </w:pPr>
    </w:p>
    <w:p w:rsidR="00000000" w:rsidRDefault="00F61FBE">
      <w:pPr>
        <w:pStyle w:val="ConsPlusTitle"/>
        <w:widowControl/>
        <w:jc w:val="center"/>
      </w:pPr>
      <w:r>
        <w:t>РАСПОРЯЖЕНИЕ</w:t>
      </w:r>
    </w:p>
    <w:p w:rsidR="00000000" w:rsidRDefault="00F61FBE">
      <w:pPr>
        <w:pStyle w:val="ConsPlusTitle"/>
        <w:widowControl/>
        <w:jc w:val="center"/>
      </w:pPr>
      <w:r>
        <w:t>от 7 июля 2010 г. N 2037</w:t>
      </w:r>
    </w:p>
    <w:p w:rsidR="00000000" w:rsidRDefault="00F61FBE">
      <w:pPr>
        <w:pStyle w:val="ConsPlusTitle"/>
        <w:widowControl/>
        <w:jc w:val="center"/>
      </w:pPr>
    </w:p>
    <w:p w:rsidR="00000000" w:rsidRDefault="00F61FBE">
      <w:pPr>
        <w:pStyle w:val="ConsPlusTitle"/>
        <w:widowControl/>
        <w:jc w:val="center"/>
      </w:pPr>
      <w:r>
        <w:t>О ВНЕСЕНИИ ИЗМЕНЕНИЙ В ТИПОВЫЕ ФОРМЫ ДОГОВОРОВ АРЕНДЫ</w:t>
      </w:r>
    </w:p>
    <w:p w:rsidR="00000000" w:rsidRDefault="00F61FBE">
      <w:pPr>
        <w:pStyle w:val="ConsPlusTitle"/>
        <w:widowControl/>
        <w:jc w:val="center"/>
      </w:pPr>
      <w:r>
        <w:t>ОБЪЕКТОВ НЕЖИЛОГО ФОНДА, НАХОДЯЩИХСЯ В ГОСУДАРСТВЕННОЙ</w:t>
      </w:r>
    </w:p>
    <w:p w:rsidR="00000000" w:rsidRDefault="00F61FBE">
      <w:pPr>
        <w:pStyle w:val="ConsPlusTitle"/>
        <w:widowControl/>
        <w:jc w:val="center"/>
      </w:pPr>
      <w:r>
        <w:t>СОБСТВЕННОСТИ НИЖЕГОРОДСКОЙ ОБЛАСТИ</w:t>
      </w:r>
    </w:p>
    <w:p w:rsidR="00000000" w:rsidRDefault="00F61FBE">
      <w:pPr>
        <w:pStyle w:val="ConsPlusNormal"/>
        <w:widowControl/>
        <w:ind w:firstLine="0"/>
        <w:jc w:val="center"/>
      </w:pPr>
    </w:p>
    <w:p w:rsidR="00000000" w:rsidRDefault="00F61FBE">
      <w:pPr>
        <w:pStyle w:val="ConsPlusNormal"/>
        <w:widowControl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609</w:t>
        </w:r>
      </w:hyperlink>
      <w:r>
        <w:t xml:space="preserve"> Граждан</w:t>
      </w:r>
      <w:r>
        <w:t xml:space="preserve">ского кодекса Российской Федерации,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министерстве государственного имущества и земельных ресурсов Нижегородской</w:t>
      </w:r>
      <w:r>
        <w:t xml:space="preserve"> области, утвержденным постановлением Правительства Нижегородской области от 20.02.2006 N 50, в случае предоставления объектов нежилого фонда, относящихся к государственной собственности Нижегородской области, в аренду на срок более одного года предусмотре</w:t>
      </w:r>
      <w:r>
        <w:t>ть внесение следующих изменений в типовые формы договоров аренды:</w:t>
      </w:r>
    </w:p>
    <w:p w:rsidR="00000000" w:rsidRDefault="00F61FBE">
      <w:pPr>
        <w:pStyle w:val="ConsPlusNormal"/>
        <w:widowControl/>
        <w:ind w:firstLine="540"/>
        <w:jc w:val="both"/>
      </w:pPr>
      <w:r>
        <w:t>1. В раздел 6 "Дополнительные и особые условия" договора аренды включать пункт 6.1 следующего содержания: "6.1. АРЕНДАТОР в течение трех месяцев с момента заключения договора обязан обратить</w:t>
      </w:r>
      <w:r>
        <w:t>ся в орган, осуществляющий государственную регистрацию прав на недвижимое имущество и сделок с ним за государственной регистрацией договора аренды и представить АРЕНДОДАТЕЛЮ документы, подтверждающие регистрацию договора.".</w:t>
      </w:r>
    </w:p>
    <w:p w:rsidR="00000000" w:rsidRDefault="00F61FBE">
      <w:pPr>
        <w:pStyle w:val="ConsPlusNormal"/>
        <w:widowControl/>
        <w:ind w:firstLine="540"/>
        <w:jc w:val="both"/>
      </w:pPr>
      <w:r>
        <w:t>2. Раздел 4. "Ответственность ст</w:t>
      </w:r>
      <w:r>
        <w:t xml:space="preserve">орон" дополнять пунктом 4.5 следующего содержания: "4.5. В случае нарушения сроков исполнения обязанностей, указанных в пункте 6.1 договора аренды, АРЕНДАТОР уплачивает АРЕНДОДАТЕЛЮ штраф в размере, равном арендной плате за три месяца за объект, указанный </w:t>
      </w:r>
      <w:r>
        <w:t>в пункте 1.1 договора.".</w:t>
      </w:r>
    </w:p>
    <w:p w:rsidR="00000000" w:rsidRDefault="00F61FBE">
      <w:pPr>
        <w:pStyle w:val="ConsPlusNormal"/>
        <w:widowControl/>
        <w:ind w:firstLine="540"/>
        <w:jc w:val="both"/>
      </w:pPr>
    </w:p>
    <w:p w:rsidR="00000000" w:rsidRDefault="00F61FBE">
      <w:pPr>
        <w:pStyle w:val="ConsPlusNormal"/>
        <w:widowControl/>
        <w:ind w:firstLine="0"/>
        <w:jc w:val="right"/>
      </w:pPr>
      <w:r>
        <w:t>Министр</w:t>
      </w:r>
    </w:p>
    <w:p w:rsidR="00000000" w:rsidRDefault="00F61FBE">
      <w:pPr>
        <w:pStyle w:val="ConsPlusNormal"/>
        <w:widowControl/>
        <w:ind w:firstLine="0"/>
        <w:jc w:val="right"/>
      </w:pPr>
      <w:r>
        <w:t>А.В.МАКАРОВ</w:t>
      </w:r>
    </w:p>
    <w:p w:rsidR="00000000" w:rsidRDefault="00F61FBE">
      <w:pPr>
        <w:pStyle w:val="ConsPlusNormal"/>
        <w:widowControl/>
        <w:ind w:firstLine="0"/>
      </w:pPr>
    </w:p>
    <w:p w:rsidR="00000000" w:rsidRDefault="00F61FBE">
      <w:pPr>
        <w:pStyle w:val="ConsPlusNormal"/>
        <w:widowControl/>
        <w:ind w:firstLine="0"/>
      </w:pPr>
    </w:p>
    <w:p w:rsidR="00F61FBE" w:rsidRDefault="00F61FB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F61FBE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3D80"/>
    <w:rsid w:val="000F3D80"/>
    <w:rsid w:val="00F6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EAFD65C1E73DE6FF1A97DECBAD9D3726BD9F1249DD53D6CCBD0F6C40C8ECBBC699C4788AFBAE77184210M1Y2G" TargetMode="External"/><Relationship Id="rId4" Type="http://schemas.openxmlformats.org/officeDocument/2006/relationships/hyperlink" Target="consultantplus://offline/ref=77EAFD65C1E73DE6FF1A89D3DDC1C23220B4C31D48D1598796E2543117C1E6EC81D69D3ACEF6A971M1Y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skirda</cp:lastModifiedBy>
  <cp:revision>2</cp:revision>
  <dcterms:created xsi:type="dcterms:W3CDTF">2018-11-29T06:41:00Z</dcterms:created>
  <dcterms:modified xsi:type="dcterms:W3CDTF">2018-11-29T06:41:00Z</dcterms:modified>
</cp:coreProperties>
</file>