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985"/>
        <w:gridCol w:w="137"/>
        <w:gridCol w:w="1559"/>
        <w:gridCol w:w="2131"/>
        <w:gridCol w:w="2126"/>
        <w:gridCol w:w="562"/>
      </w:tblGrid>
      <w:tr w:rsidR="00D75D27" w:rsidTr="00E931BE">
        <w:trPr>
          <w:trHeight w:val="284"/>
        </w:trPr>
        <w:tc>
          <w:tcPr>
            <w:tcW w:w="2694" w:type="dxa"/>
            <w:gridSpan w:val="3"/>
          </w:tcPr>
          <w:bookmarkStart w:id="0" w:name="ТекстовоеПоле4"/>
          <w:p w:rsidR="00D75D27" w:rsidRPr="00E931BE" w:rsidRDefault="00462910" w:rsidP="00816308">
            <w:pPr>
              <w:jc w:val="center"/>
              <w:rPr>
                <w:noProof/>
                <w:lang w:val="en-US"/>
              </w:rPr>
            </w:pPr>
            <w:r w:rsidRPr="00E931BE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E931BE">
              <w:rPr>
                <w:noProof/>
                <w:lang w:val="en-US"/>
              </w:rPr>
              <w:instrText xml:space="preserve"> FORMTEXT </w:instrText>
            </w:r>
            <w:r w:rsidRPr="00E931BE">
              <w:rPr>
                <w:noProof/>
                <w:lang w:val="en-US"/>
              </w:rPr>
            </w:r>
            <w:r w:rsidRPr="00E931BE">
              <w:rPr>
                <w:noProof/>
                <w:lang w:val="en-US"/>
              </w:rPr>
              <w:fldChar w:fldCharType="separate"/>
            </w:r>
            <w:r w:rsidR="003278C1">
              <w:rPr>
                <w:noProof/>
              </w:rPr>
              <w:t>30 сентября 201</w:t>
            </w:r>
            <w:r w:rsidR="00816308">
              <w:rPr>
                <w:noProof/>
              </w:rPr>
              <w:t>5</w:t>
            </w:r>
            <w:r w:rsidR="003278C1">
              <w:rPr>
                <w:noProof/>
              </w:rPr>
              <w:t xml:space="preserve"> года</w:t>
            </w:r>
            <w:r w:rsidRPr="00E931BE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gridSpan w:val="2"/>
          </w:tcPr>
          <w:p w:rsidR="00D75D27" w:rsidRPr="007E4066" w:rsidRDefault="00D75D27" w:rsidP="00E931BE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tcMar>
              <w:left w:w="113" w:type="dxa"/>
            </w:tcMar>
          </w:tcPr>
          <w:p w:rsidR="00D75D27" w:rsidRPr="00E931BE" w:rsidRDefault="00D75D27" w:rsidP="003278C1">
            <w:pPr>
              <w:jc w:val="center"/>
              <w:rPr>
                <w:noProof/>
                <w:lang w:val="en-US"/>
              </w:rPr>
            </w:pPr>
            <w:r w:rsidRPr="00E931BE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E931BE">
              <w:rPr>
                <w:noProof/>
                <w:lang w:val="en-US"/>
              </w:rPr>
              <w:instrText xml:space="preserve"> FORMTEXT </w:instrText>
            </w:r>
            <w:r w:rsidRPr="00E931BE">
              <w:rPr>
                <w:noProof/>
                <w:lang w:val="en-US"/>
              </w:rPr>
            </w:r>
            <w:r w:rsidRPr="00E931BE">
              <w:rPr>
                <w:noProof/>
                <w:lang w:val="en-US"/>
              </w:rPr>
              <w:fldChar w:fldCharType="separate"/>
            </w:r>
            <w:r w:rsidR="003278C1">
              <w:rPr>
                <w:noProof/>
              </w:rPr>
              <w:t>1814-р</w:t>
            </w:r>
            <w:r w:rsidRPr="00E931BE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</w:tcPr>
          <w:p w:rsidR="00D75D27" w:rsidRDefault="00D75D27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:rsidTr="00E931BE">
        <w:trPr>
          <w:trHeight w:hRule="exact" w:val="340"/>
        </w:trPr>
        <w:tc>
          <w:tcPr>
            <w:tcW w:w="572" w:type="dxa"/>
          </w:tcPr>
          <w:p w:rsidR="00B450D0" w:rsidRDefault="00B450D0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B450D0" w:rsidRDefault="00B450D0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3"/>
          </w:tcPr>
          <w:p w:rsidR="00B450D0" w:rsidRDefault="00B450D0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B450D0" w:rsidRDefault="00B450D0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B450D0" w:rsidRDefault="00B450D0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bookmarkStart w:id="2" w:name="ТекстовоеПоле3"/>
      <w:tr w:rsidR="00421FC4" w:rsidTr="00E931BE">
        <w:tc>
          <w:tcPr>
            <w:tcW w:w="4253" w:type="dxa"/>
            <w:gridSpan w:val="4"/>
          </w:tcPr>
          <w:p w:rsidR="00421FC4" w:rsidRDefault="00421FC4" w:rsidP="00E931B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2EA" w:rsidRPr="000172EA">
              <w:rPr>
                <w:noProof/>
              </w:rPr>
              <w:t>Об изъятии земельного участка для государственных нужд Нижегородской области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4819" w:type="dxa"/>
            <w:gridSpan w:val="3"/>
          </w:tcPr>
          <w:p w:rsidR="00421FC4" w:rsidRDefault="00421FC4" w:rsidP="00E931BE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64F7B" w:rsidRDefault="00064F7B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5735A8" w:rsidRDefault="005735A8" w:rsidP="00B450D0">
      <w:pPr>
        <w:ind w:firstLine="720"/>
        <w:jc w:val="both"/>
        <w:sectPr w:rsidR="005735A8" w:rsidSect="002B31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5735A8" w:rsidRDefault="005735A8" w:rsidP="00462910">
      <w:pPr>
        <w:ind w:firstLine="720"/>
        <w:jc w:val="both"/>
      </w:pPr>
    </w:p>
    <w:p w:rsidR="000172EA" w:rsidRDefault="000172EA" w:rsidP="00462910">
      <w:pPr>
        <w:ind w:firstLine="720"/>
        <w:jc w:val="both"/>
      </w:pPr>
    </w:p>
    <w:p w:rsidR="000172EA" w:rsidRDefault="000172EA" w:rsidP="000172EA">
      <w:pPr>
        <w:ind w:firstLine="720"/>
        <w:jc w:val="both"/>
      </w:pPr>
    </w:p>
    <w:p w:rsidR="000172EA" w:rsidRPr="00B752D8" w:rsidRDefault="000172EA" w:rsidP="00E804B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2D8">
        <w:rPr>
          <w:rFonts w:ascii="Times New Roman" w:hAnsi="Times New Roman" w:cs="Times New Roman"/>
          <w:sz w:val="28"/>
          <w:szCs w:val="28"/>
        </w:rPr>
        <w:t>В соответствии со статьями 279-28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2D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статьей 30 Федерального закона от 7 июня 2013 </w:t>
      </w:r>
      <w:r w:rsidRPr="00B752D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D8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52D8">
        <w:rPr>
          <w:rFonts w:ascii="Times New Roman" w:hAnsi="Times New Roman" w:cs="Times New Roman"/>
          <w:sz w:val="28"/>
          <w:szCs w:val="28"/>
        </w:rPr>
        <w:t>ФЗ «</w:t>
      </w:r>
      <w:r w:rsidRPr="00B752D8">
        <w:rPr>
          <w:rFonts w:ascii="Times New Roman" w:hAnsi="Times New Roman" w:cs="Times New Roman"/>
          <w:bCs/>
          <w:sz w:val="28"/>
          <w:szCs w:val="28"/>
        </w:rPr>
        <w:t>О подготовке и про</w:t>
      </w:r>
      <w:r>
        <w:rPr>
          <w:rFonts w:ascii="Times New Roman" w:hAnsi="Times New Roman" w:cs="Times New Roman"/>
          <w:bCs/>
          <w:sz w:val="28"/>
          <w:szCs w:val="28"/>
        </w:rPr>
        <w:t>ведении в Российской Федерации Ч</w:t>
      </w:r>
      <w:r w:rsidRPr="00B752D8">
        <w:rPr>
          <w:rFonts w:ascii="Times New Roman" w:hAnsi="Times New Roman" w:cs="Times New Roman"/>
          <w:bCs/>
          <w:sz w:val="28"/>
          <w:szCs w:val="28"/>
        </w:rPr>
        <w:t xml:space="preserve">емпионата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752D8">
        <w:rPr>
          <w:rFonts w:ascii="Times New Roman" w:hAnsi="Times New Roman" w:cs="Times New Roman"/>
          <w:bCs/>
          <w:sz w:val="28"/>
          <w:szCs w:val="28"/>
        </w:rPr>
        <w:t xml:space="preserve">ира по футболу FIFA 2018 года,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752D8">
        <w:rPr>
          <w:rFonts w:ascii="Times New Roman" w:hAnsi="Times New Roman" w:cs="Times New Roman"/>
          <w:bCs/>
          <w:sz w:val="28"/>
          <w:szCs w:val="28"/>
        </w:rPr>
        <w:t xml:space="preserve">убка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752D8">
        <w:rPr>
          <w:rFonts w:ascii="Times New Roman" w:hAnsi="Times New Roman" w:cs="Times New Roman"/>
          <w:bCs/>
          <w:sz w:val="28"/>
          <w:szCs w:val="28"/>
        </w:rPr>
        <w:t xml:space="preserve">онфедераций  FIFA 2017 года и внесении изменений в отдельные законодательные акты Российской Федерации», </w:t>
      </w:r>
      <w:r w:rsidRPr="00B752D8">
        <w:rPr>
          <w:rFonts w:ascii="Times New Roman" w:hAnsi="Times New Roman" w:cs="Times New Roman"/>
          <w:sz w:val="28"/>
          <w:szCs w:val="28"/>
        </w:rPr>
        <w:t>статьями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D8">
        <w:rPr>
          <w:rFonts w:ascii="Times New Roman" w:hAnsi="Times New Roman" w:cs="Times New Roman"/>
          <w:sz w:val="28"/>
          <w:szCs w:val="28"/>
        </w:rPr>
        <w:t>7 Закона Нижегородской области от 13 декабря 2005 года № 192-З «О регулировании земельных отношений в Нижегородской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BC">
        <w:rPr>
          <w:rFonts w:ascii="Times New Roman" w:hAnsi="Times New Roman" w:cs="Times New Roman"/>
          <w:sz w:val="28"/>
          <w:szCs w:val="28"/>
        </w:rPr>
        <w:t>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DD3BBC">
        <w:rPr>
          <w:rFonts w:ascii="Times New Roman" w:hAnsi="Times New Roman" w:cs="Times New Roman"/>
          <w:sz w:val="28"/>
          <w:szCs w:val="28"/>
        </w:rPr>
        <w:t>от 20 июня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BC">
        <w:rPr>
          <w:rFonts w:ascii="Times New Roman" w:hAnsi="Times New Roman" w:cs="Times New Roman"/>
          <w:sz w:val="28"/>
          <w:szCs w:val="28"/>
        </w:rPr>
        <w:t xml:space="preserve">518 «О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проведению в 2018 </w:t>
      </w:r>
      <w:r w:rsidRPr="00DD3BBC">
        <w:rPr>
          <w:rFonts w:ascii="Times New Roman" w:hAnsi="Times New Roman" w:cs="Times New Roman"/>
          <w:sz w:val="28"/>
          <w:szCs w:val="28"/>
        </w:rPr>
        <w:t xml:space="preserve">году в Российской Федерации Чемпионата мира по футболу», </w:t>
      </w:r>
      <w:r w:rsidRPr="00B752D8">
        <w:rPr>
          <w:rFonts w:ascii="Times New Roman" w:hAnsi="Times New Roman" w:cs="Times New Roman"/>
          <w:sz w:val="28"/>
          <w:szCs w:val="28"/>
        </w:rPr>
        <w:t>постановлением Правительства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2013 года № 859 «Об утверждении Программы подготовки к проведению в 2018 году чемпионата мира по футболу», приказом департамента градостроительного развития территории Нижегородской области от 13 апреля 2015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07-08/16 «Об утверждении документации по планировке территории, прилегающей с восточной стороны к аэропорту в Автозаводском районе города Нижнего Новгорода», ходатайством об изъятии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 для государственных нужд Нижегородской области открытого акционерного общества «Международный аэропорт Нижний Новгород» (далее – ОАО «МАНН») от 4 августа 2015 года </w:t>
      </w:r>
      <w:r w:rsidRPr="00F6291E">
        <w:rPr>
          <w:rFonts w:ascii="Times New Roman" w:hAnsi="Times New Roman" w:cs="Times New Roman"/>
          <w:sz w:val="28"/>
          <w:szCs w:val="28"/>
        </w:rPr>
        <w:t xml:space="preserve">в целях строительства </w:t>
      </w:r>
      <w:r>
        <w:rPr>
          <w:rFonts w:ascii="Times New Roman" w:hAnsi="Times New Roman" w:cs="Times New Roman"/>
          <w:sz w:val="28"/>
          <w:szCs w:val="28"/>
        </w:rPr>
        <w:t>здания терминала в рамках р</w:t>
      </w:r>
      <w:r w:rsidRPr="00402E2D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2E2D">
        <w:rPr>
          <w:rFonts w:ascii="Times New Roman" w:hAnsi="Times New Roman" w:cs="Times New Roman"/>
          <w:sz w:val="28"/>
          <w:szCs w:val="28"/>
        </w:rPr>
        <w:t xml:space="preserve"> объектов комплекса международного аэропорта Нижнего Новгорода, </w:t>
      </w:r>
      <w:r w:rsidRPr="00EA185F">
        <w:rPr>
          <w:rFonts w:ascii="Times New Roman" w:hAnsi="Times New Roman" w:cs="Times New Roman"/>
          <w:sz w:val="28"/>
          <w:szCs w:val="28"/>
        </w:rPr>
        <w:t>не являющегося объектом федерального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1. Изъять для государственных нужд  Нижегородской области:</w:t>
      </w:r>
    </w:p>
    <w:p w:rsidR="000172EA" w:rsidRDefault="00C25304" w:rsidP="00E804B1">
      <w:pPr>
        <w:pStyle w:val="a3"/>
        <w:spacing w:line="360" w:lineRule="auto"/>
        <w:ind w:firstLine="720"/>
        <w:jc w:val="both"/>
        <w:rPr>
          <w:color w:val="FF0000"/>
        </w:rPr>
      </w:pPr>
      <w:r>
        <w:t xml:space="preserve">1.1. Земельный участок </w:t>
      </w:r>
      <w:r w:rsidR="000172EA">
        <w:t xml:space="preserve">из категории земель </w:t>
      </w:r>
      <w:r>
        <w:t>–</w:t>
      </w:r>
      <w:r w:rsidR="000172EA">
        <w:t xml:space="preserve"> земли населенных пункто</w:t>
      </w:r>
      <w:r>
        <w:t xml:space="preserve">в, разрешенное использование – </w:t>
      </w:r>
      <w:r w:rsidR="000172EA" w:rsidRPr="00A4496C">
        <w:t xml:space="preserve">под </w:t>
      </w:r>
      <w:r w:rsidR="000172EA">
        <w:t>здание кафе</w:t>
      </w:r>
      <w:r>
        <w:t>,</w:t>
      </w:r>
      <w:r w:rsidR="000172EA" w:rsidRPr="00A4496C">
        <w:t xml:space="preserve"> площадью </w:t>
      </w:r>
      <w:r w:rsidR="000172EA">
        <w:t>410</w:t>
      </w:r>
      <w:r w:rsidR="000172EA" w:rsidRPr="00A4496C">
        <w:t xml:space="preserve"> кв.</w:t>
      </w:r>
      <w:r>
        <w:t xml:space="preserve"> </w:t>
      </w:r>
      <w:r w:rsidR="000172EA" w:rsidRPr="00A4496C">
        <w:t>м,</w:t>
      </w:r>
      <w:r w:rsidR="000172EA">
        <w:t xml:space="preserve"> кадастровый номер 52:18:0040229:64, местоположение: Нижегородская область, город Нижний Новгород, Автозаводский район, в аэропорту (около аэро</w:t>
      </w:r>
      <w:r>
        <w:t xml:space="preserve">вокзала), предоставленный </w:t>
      </w:r>
      <w:r w:rsidR="000172EA">
        <w:t xml:space="preserve">в аренду Татевосяну Вано Мкртичовичу, </w:t>
      </w:r>
      <w:r w:rsidR="000172EA" w:rsidRPr="007A7930">
        <w:t>ИНН 525600226372</w:t>
      </w:r>
      <w:r w:rsidR="000172EA">
        <w:t xml:space="preserve"> (договор аренды от 22</w:t>
      </w:r>
      <w:r w:rsidR="00C50509">
        <w:t xml:space="preserve"> ноября </w:t>
      </w:r>
      <w:r w:rsidR="000172EA">
        <w:t>2010 года №</w:t>
      </w:r>
      <w:r w:rsidR="00C50509">
        <w:t xml:space="preserve"> </w:t>
      </w:r>
      <w:r w:rsidR="000172EA">
        <w:t>18-2593 г, государственная регистрация договора аренды от 26</w:t>
      </w:r>
      <w:r w:rsidR="00C50509">
        <w:t xml:space="preserve"> января </w:t>
      </w:r>
      <w:r w:rsidR="000172EA">
        <w:t>2011 года</w:t>
      </w:r>
      <w:r w:rsidR="00C50509">
        <w:t>,</w:t>
      </w:r>
      <w:r w:rsidR="000172EA">
        <w:t xml:space="preserve"> регистрационная запись №</w:t>
      </w:r>
      <w:r w:rsidR="00C50509">
        <w:t xml:space="preserve"> </w:t>
      </w:r>
      <w:r w:rsidR="000172EA">
        <w:t xml:space="preserve">52-52-01/516/2010-298, срок аренды с даты государственной регистрации </w:t>
      </w:r>
      <w:r w:rsidR="00C50509">
        <w:t xml:space="preserve">договора аренды до </w:t>
      </w:r>
      <w:r w:rsidR="000172EA">
        <w:t>6</w:t>
      </w:r>
      <w:r w:rsidR="00C50509">
        <w:t xml:space="preserve"> октября 2059 года), </w:t>
      </w:r>
      <w:r w:rsidR="000172EA">
        <w:t xml:space="preserve">правоудостоверяющий документ – выписка из Единого государственного реестра прав на недвижимое имущество и сделок с ним от </w:t>
      </w:r>
      <w:r w:rsidR="000172EA" w:rsidRPr="00D630EE">
        <w:t>21</w:t>
      </w:r>
      <w:r w:rsidR="00C50509">
        <w:t xml:space="preserve"> августа </w:t>
      </w:r>
      <w:r w:rsidR="000172EA" w:rsidRPr="00D630EE">
        <w:t xml:space="preserve">2015 года № 52/128/02/2015-56248 </w:t>
      </w:r>
      <w:r w:rsidR="000172EA">
        <w:t xml:space="preserve">путем прекращения права аренды с предоставлением правообладателю возмещения за изымаемый </w:t>
      </w:r>
      <w:r w:rsidR="000172EA" w:rsidRPr="009F3BD5">
        <w:t xml:space="preserve">земельный участок </w:t>
      </w:r>
      <w:r w:rsidR="000172EA">
        <w:t xml:space="preserve">в порядке, установленном гражданским и земельным законодательством. 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 w:rsidRPr="0053661E">
        <w:t xml:space="preserve">1.2. </w:t>
      </w:r>
      <w:r>
        <w:t>Здание (кафе), кадастровый номер 52:18:0040313:19</w:t>
      </w:r>
      <w:r w:rsidR="00C50509">
        <w:t>,</w:t>
      </w:r>
      <w:r>
        <w:t xml:space="preserve"> площадью 208,1 кв.</w:t>
      </w:r>
      <w:r w:rsidR="00C50509">
        <w:t xml:space="preserve"> м</w:t>
      </w:r>
      <w:r>
        <w:t xml:space="preserve">, расположенное на земельном участке, указанном в подпункте </w:t>
      </w:r>
      <w:r w:rsidRPr="00591B9C">
        <w:rPr>
          <w:spacing w:val="-2"/>
          <w:szCs w:val="28"/>
        </w:rPr>
        <w:t>1.1</w:t>
      </w:r>
      <w:r w:rsidR="00C50509" w:rsidRPr="00591B9C">
        <w:rPr>
          <w:spacing w:val="-2"/>
          <w:szCs w:val="28"/>
        </w:rPr>
        <w:t xml:space="preserve"> настоящего распоряжения</w:t>
      </w:r>
      <w:r w:rsidRPr="00591B9C">
        <w:rPr>
          <w:spacing w:val="-2"/>
          <w:szCs w:val="28"/>
        </w:rPr>
        <w:t>, адрес объекта недвижимости: Нижегородская</w:t>
      </w:r>
      <w:r>
        <w:t xml:space="preserve"> область, город Нижний Новгород, Автозаводский район, ул.</w:t>
      </w:r>
      <w:r w:rsidR="00C50509">
        <w:t xml:space="preserve"> </w:t>
      </w:r>
      <w:r>
        <w:t>Безводная, д.</w:t>
      </w:r>
      <w:r w:rsidR="00C50509">
        <w:t xml:space="preserve"> </w:t>
      </w:r>
      <w:r>
        <w:t xml:space="preserve">15, принадлежащее на праве собственности Бадояну Арайику Ашхарабековичу, ИНН </w:t>
      </w:r>
      <w:r w:rsidRPr="00C0272C">
        <w:t>525902334416</w:t>
      </w:r>
      <w:r w:rsidR="00C50509">
        <w:t>,</w:t>
      </w:r>
      <w:r w:rsidRPr="00C0272C">
        <w:t xml:space="preserve"> </w:t>
      </w:r>
      <w:r w:rsidRPr="0053661E">
        <w:t xml:space="preserve">государственная </w:t>
      </w:r>
      <w:r>
        <w:t>реги</w:t>
      </w:r>
      <w:r w:rsidR="00C50509">
        <w:t xml:space="preserve">страция права собственности от </w:t>
      </w:r>
      <w:r w:rsidR="00591B9C">
        <w:t xml:space="preserve">8 мая </w:t>
      </w:r>
      <w:r>
        <w:t>2015</w:t>
      </w:r>
      <w:r w:rsidR="00591B9C">
        <w:t xml:space="preserve"> года</w:t>
      </w:r>
      <w:r>
        <w:t>, регистрационная запись №</w:t>
      </w:r>
      <w:r w:rsidR="00591B9C">
        <w:t xml:space="preserve"> </w:t>
      </w:r>
      <w:r>
        <w:t xml:space="preserve">52-52/124-01/286/2014-994/2, зарегистрировано обременение: залог в силу закона, </w:t>
      </w:r>
      <w:r>
        <w:lastRenderedPageBreak/>
        <w:t>да</w:t>
      </w:r>
      <w:r w:rsidR="00591B9C">
        <w:t xml:space="preserve">та государственной регистрации </w:t>
      </w:r>
      <w:r>
        <w:t>8</w:t>
      </w:r>
      <w:r w:rsidR="00591B9C">
        <w:t xml:space="preserve"> мая </w:t>
      </w:r>
      <w:r>
        <w:t>2015</w:t>
      </w:r>
      <w:r w:rsidR="00591B9C">
        <w:t xml:space="preserve"> года</w:t>
      </w:r>
      <w:r>
        <w:t>, регистрационная запись №</w:t>
      </w:r>
      <w:r w:rsidR="00591B9C">
        <w:t xml:space="preserve"> </w:t>
      </w:r>
      <w:r>
        <w:t xml:space="preserve">52-52/124-01/286/2014-995/1, </w:t>
      </w:r>
      <w:r w:rsidR="00591B9C">
        <w:t>право</w:t>
      </w:r>
      <w:r>
        <w:t xml:space="preserve">удостоверяющий документ – выписка из Единого государственного реестра прав на недвижимое имущество и сделок с ним от </w:t>
      </w:r>
      <w:r w:rsidRPr="00D630EE">
        <w:t>21</w:t>
      </w:r>
      <w:r w:rsidR="00591B9C">
        <w:t xml:space="preserve"> августа </w:t>
      </w:r>
      <w:r w:rsidRPr="00D630EE">
        <w:t>2015 года №</w:t>
      </w:r>
      <w:r w:rsidR="00591B9C">
        <w:t xml:space="preserve"> </w:t>
      </w:r>
      <w:r w:rsidRPr="00D630EE">
        <w:t>52/128/02/2015-562</w:t>
      </w:r>
      <w:r>
        <w:t>5</w:t>
      </w:r>
      <w:r w:rsidRPr="00D630EE">
        <w:t>8</w:t>
      </w:r>
      <w:r w:rsidR="00591B9C">
        <w:t xml:space="preserve"> </w:t>
      </w:r>
      <w:r w:rsidRPr="009F3BD5">
        <w:t xml:space="preserve">путем прекращения права </w:t>
      </w:r>
      <w:r>
        <w:t>собственности</w:t>
      </w:r>
      <w:r w:rsidRPr="009F3BD5">
        <w:t xml:space="preserve"> с предоставлением правообладателю возмещения за изымаемый </w:t>
      </w:r>
      <w:r>
        <w:t xml:space="preserve">объект недвижимости </w:t>
      </w:r>
      <w:r w:rsidRPr="009F3BD5">
        <w:t>в порядке, установленном гражданским и земе</w:t>
      </w:r>
      <w:r w:rsidR="00591B9C">
        <w:t>льным законодательством.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2. Министерству государственного имущества и земельных ресурсов Нижегородской области в течение десяти дней с</w:t>
      </w:r>
      <w:r w:rsidR="00591B9C">
        <w:t>о</w:t>
      </w:r>
      <w:r>
        <w:t xml:space="preserve"> дня принятия настоящего распоряжения:</w:t>
      </w:r>
    </w:p>
    <w:p w:rsidR="000172EA" w:rsidRDefault="00591B9C" w:rsidP="00E804B1">
      <w:pPr>
        <w:pStyle w:val="a3"/>
        <w:spacing w:line="360" w:lineRule="auto"/>
        <w:ind w:firstLine="720"/>
        <w:jc w:val="both"/>
      </w:pPr>
      <w:r>
        <w:t>2.1. Разместить</w:t>
      </w:r>
      <w:r w:rsidR="000172EA">
        <w:t xml:space="preserve"> настоящее распоряжение на своем официальном сайте в информационно-телекоммуникационной сети «Интернет».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2.2. О</w:t>
      </w:r>
      <w:r w:rsidR="00591B9C">
        <w:t>беспечить о</w:t>
      </w:r>
      <w:r>
        <w:t>публикова</w:t>
      </w:r>
      <w:r w:rsidR="00591B9C">
        <w:t>ние</w:t>
      </w:r>
      <w:r>
        <w:t xml:space="preserve"> настояще</w:t>
      </w:r>
      <w:r w:rsidR="00591B9C">
        <w:t>го</w:t>
      </w:r>
      <w:r>
        <w:t xml:space="preserve"> распоряжени</w:t>
      </w:r>
      <w:r w:rsidR="00591B9C">
        <w:t>я</w:t>
      </w:r>
      <w:r>
        <w:t xml:space="preserve"> в порядке, установленном для официального опубликования (обнародования) муниципальных правовых актов Уставом городского округа город Нижний Новгород. 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2.2. Направить копию настоящего распоряжения:</w:t>
      </w:r>
    </w:p>
    <w:p w:rsidR="000172EA" w:rsidRDefault="00591B9C" w:rsidP="00E804B1">
      <w:pPr>
        <w:pStyle w:val="a3"/>
        <w:spacing w:line="360" w:lineRule="auto"/>
        <w:ind w:firstLine="720"/>
        <w:jc w:val="both"/>
      </w:pPr>
      <w:r>
        <w:t xml:space="preserve">правообладателям </w:t>
      </w:r>
      <w:r w:rsidR="000172EA">
        <w:t>объектов недвижимости, указанным в пункте 1 настоящего распоряжения;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rPr>
          <w:szCs w:val="28"/>
        </w:rPr>
        <w:t>в Управление Федеральной службы государственной регистрации, кадастра и картографии по Нижегородской области;</w:t>
      </w:r>
    </w:p>
    <w:p w:rsidR="000172EA" w:rsidRDefault="000172EA" w:rsidP="00E804B1">
      <w:pPr>
        <w:pStyle w:val="a3"/>
        <w:spacing w:line="360" w:lineRule="auto"/>
        <w:ind w:firstLine="720"/>
        <w:jc w:val="both"/>
        <w:rPr>
          <w:szCs w:val="28"/>
        </w:rPr>
      </w:pPr>
      <w:r>
        <w:t>ОАО «</w:t>
      </w:r>
      <w:r w:rsidR="00591B9C">
        <w:rPr>
          <w:szCs w:val="28"/>
        </w:rPr>
        <w:t>МАНН</w:t>
      </w:r>
      <w:r>
        <w:rPr>
          <w:szCs w:val="28"/>
        </w:rPr>
        <w:t>».</w:t>
      </w:r>
    </w:p>
    <w:p w:rsidR="000172EA" w:rsidRDefault="000172EA" w:rsidP="00E804B1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91B9C">
        <w:rPr>
          <w:szCs w:val="28"/>
        </w:rPr>
        <w:t xml:space="preserve">Рекомендовать </w:t>
      </w:r>
      <w:r>
        <w:rPr>
          <w:szCs w:val="28"/>
        </w:rPr>
        <w:t>ОАО «</w:t>
      </w:r>
      <w:r w:rsidR="00591B9C">
        <w:rPr>
          <w:szCs w:val="28"/>
        </w:rPr>
        <w:t>МАНН</w:t>
      </w:r>
      <w:r>
        <w:rPr>
          <w:szCs w:val="28"/>
        </w:rPr>
        <w:t>»: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3.1. Определить размер возмещения за изымаемые о</w:t>
      </w:r>
      <w:r w:rsidR="00591B9C">
        <w:t xml:space="preserve">бъекты недвижимости, указанные </w:t>
      </w:r>
      <w:r>
        <w:t>в пункте 1 настоящего распоряжения, в соответствии с гражданским и земельным законодательством.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 xml:space="preserve">3.2. </w:t>
      </w:r>
      <w:r w:rsidRPr="00D630EE">
        <w:t>Провести переговоры с правообладателями изымаемых объектов недвижимости, указанными в пункте 1 настоящего распоряжения.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 w:rsidRPr="00A415EB">
        <w:t>3.</w:t>
      </w:r>
      <w:r>
        <w:t>3</w:t>
      </w:r>
      <w:r w:rsidRPr="00A415EB">
        <w:t xml:space="preserve">. </w:t>
      </w:r>
      <w:r w:rsidRPr="00D630EE">
        <w:t xml:space="preserve">Совместно с министерством государственного имущества и земельных ресурсов Нижегородской области подготовить </w:t>
      </w:r>
      <w:r>
        <w:t xml:space="preserve">проекты </w:t>
      </w:r>
      <w:r w:rsidRPr="00D630EE">
        <w:lastRenderedPageBreak/>
        <w:t>соглашени</w:t>
      </w:r>
      <w:r w:rsidR="00E804B1">
        <w:t>й</w:t>
      </w:r>
      <w:r w:rsidRPr="00D630EE">
        <w:t xml:space="preserve"> об изъятии объектов недвижимости, указанных в пункте 1 настоящего распоряжения</w:t>
      </w:r>
      <w:r>
        <w:t>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3.4. Направить проекты соглаш</w:t>
      </w:r>
      <w:r w:rsidRPr="00A415EB">
        <w:t>ени</w:t>
      </w:r>
      <w:r w:rsidR="00E804B1">
        <w:t>й об</w:t>
      </w:r>
      <w:r w:rsidRPr="00A415EB">
        <w:t xml:space="preserve"> изъятии объектов недвижимости, указанных в пункте 1 настоящего распоряжения</w:t>
      </w:r>
      <w:r>
        <w:t>, сторонам соглашения для подписания.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 xml:space="preserve">3.5. Обратиться в суд с иском о принудительном изъятии </w:t>
      </w:r>
      <w:r w:rsidRPr="000B4CEF">
        <w:t>объектов недвижимости, указанных в пункте 1 настоящего распоряжения</w:t>
      </w:r>
      <w:r w:rsidR="00E804B1">
        <w:t xml:space="preserve"> в</w:t>
      </w:r>
      <w:r>
        <w:t xml:space="preserve"> случае отказа правообладателей изымаемых объектов недвижимости от п</w:t>
      </w:r>
      <w:r w:rsidR="00E804B1">
        <w:t>одписания соглашений об изъятии</w:t>
      </w:r>
      <w:r>
        <w:t>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3.6. Предоставить возмещение за изымаемые объекты недвижимости, указанные в пункте 1</w:t>
      </w:r>
      <w:r w:rsidRPr="002A013F">
        <w:t xml:space="preserve"> </w:t>
      </w:r>
      <w:r>
        <w:t>настоящего распоряжения, предусмотренное соглашениями об изъятии или вступившим в силу решени</w:t>
      </w:r>
      <w:r w:rsidR="00E804B1">
        <w:t>ем</w:t>
      </w:r>
      <w:r>
        <w:t xml:space="preserve"> суда, за счет собственных средств.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 xml:space="preserve">3.7. Обратиться в </w:t>
      </w:r>
      <w:r w:rsidR="00E804B1">
        <w:rPr>
          <w:szCs w:val="28"/>
        </w:rPr>
        <w:t>Управление Федеральной службы государственной регистрации, кадастра и картографии</w:t>
      </w:r>
      <w:r w:rsidR="00E804B1">
        <w:t xml:space="preserve"> </w:t>
      </w:r>
      <w:r>
        <w:t>по Нижегородской области с заявлением о государственной регистрации перехода права на изымаемый</w:t>
      </w:r>
      <w:r w:rsidRPr="000B4CEF">
        <w:t xml:space="preserve"> объект</w:t>
      </w:r>
      <w:r>
        <w:t xml:space="preserve"> </w:t>
      </w:r>
      <w:r w:rsidRPr="000B4CEF">
        <w:t>недвижимости, указанны</w:t>
      </w:r>
      <w:r>
        <w:t>й</w:t>
      </w:r>
      <w:r w:rsidRPr="000B4CEF">
        <w:t xml:space="preserve"> в </w:t>
      </w:r>
      <w:r w:rsidR="00E804B1">
        <w:t>под</w:t>
      </w:r>
      <w:r w:rsidRPr="000B4CEF">
        <w:t>пункте 1</w:t>
      </w:r>
      <w:r>
        <w:t>.2</w:t>
      </w:r>
      <w:r w:rsidRPr="000B4CEF">
        <w:t xml:space="preserve"> настоящего распоряжения</w:t>
      </w:r>
      <w:r w:rsidR="00E804B1">
        <w:t>,</w:t>
      </w:r>
      <w:r>
        <w:t xml:space="preserve"> и прекращения права аренды на изымаемый земельный участок, </w:t>
      </w:r>
      <w:r w:rsidRPr="007F2746">
        <w:t>указанны</w:t>
      </w:r>
      <w:r>
        <w:t>й</w:t>
      </w:r>
      <w:r w:rsidRPr="007F2746">
        <w:t xml:space="preserve"> в </w:t>
      </w:r>
      <w:r w:rsidR="00E804B1">
        <w:t>под</w:t>
      </w:r>
      <w:r w:rsidRPr="007F2746">
        <w:t>пункте 1.</w:t>
      </w:r>
      <w:r>
        <w:t>1</w:t>
      </w:r>
      <w:r w:rsidRPr="007F2746">
        <w:t xml:space="preserve"> настоящего распоряжения</w:t>
      </w:r>
      <w:r>
        <w:t xml:space="preserve">. 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 xml:space="preserve">4. </w:t>
      </w:r>
      <w:r w:rsidR="00E804B1">
        <w:t>Принять к сведению, что в соответствии с пунктом 5 статьи 56.7 Земельного кодекса Российской Федерации п</w:t>
      </w:r>
      <w:r>
        <w:t>равообладател</w:t>
      </w:r>
      <w:r w:rsidR="00E804B1">
        <w:t>и</w:t>
      </w:r>
      <w:r>
        <w:t xml:space="preserve"> изымаемых объектов недвижимости </w:t>
      </w:r>
      <w:r w:rsidR="00E804B1">
        <w:t>–</w:t>
      </w:r>
      <w:r>
        <w:t xml:space="preserve"> Т</w:t>
      </w:r>
      <w:r w:rsidR="00E804B1">
        <w:t>атевосян Вано Мкртичович</w:t>
      </w:r>
      <w:r>
        <w:t xml:space="preserve">, </w:t>
      </w:r>
      <w:r w:rsidR="00E804B1">
        <w:t xml:space="preserve">Бадоян Арайик Ашхарабекович обязаны </w:t>
      </w:r>
      <w:r>
        <w:t>обеспечить доступ к изымаемым объектам недвижимости, указанным в пункте 1</w:t>
      </w:r>
      <w:r w:rsidRPr="002A013F">
        <w:t xml:space="preserve"> </w:t>
      </w:r>
      <w:r>
        <w:t>настоящего распоряжения, в целях определения рыночной стоимости объектов недвижимости.</w:t>
      </w:r>
    </w:p>
    <w:p w:rsidR="000172EA" w:rsidRDefault="000172EA" w:rsidP="00E804B1">
      <w:pPr>
        <w:pStyle w:val="a3"/>
        <w:spacing w:line="360" w:lineRule="auto"/>
        <w:ind w:firstLine="720"/>
        <w:jc w:val="both"/>
      </w:pPr>
      <w:r>
        <w:t>5. Контроль за исполнением настояще</w:t>
      </w:r>
      <w:r w:rsidR="00E804B1">
        <w:t xml:space="preserve">го распоряжения возложить на </w:t>
      </w:r>
      <w:r>
        <w:t>Вице-губернатора, первого заместителя Председателя Прави</w:t>
      </w:r>
      <w:r w:rsidR="00E804B1">
        <w:t>тельства Нижегородской области В.А.</w:t>
      </w:r>
      <w:r>
        <w:t>Иванова.</w:t>
      </w:r>
    </w:p>
    <w:p w:rsidR="000172EA" w:rsidRDefault="000172EA" w:rsidP="00E804B1">
      <w:pPr>
        <w:pStyle w:val="a3"/>
        <w:ind w:firstLine="720"/>
        <w:jc w:val="both"/>
      </w:pPr>
    </w:p>
    <w:p w:rsidR="00E804B1" w:rsidRDefault="00E804B1" w:rsidP="00E804B1">
      <w:pPr>
        <w:pStyle w:val="a3"/>
        <w:ind w:firstLine="720"/>
        <w:jc w:val="both"/>
      </w:pPr>
    </w:p>
    <w:p w:rsidR="000172EA" w:rsidRDefault="000172EA" w:rsidP="00E804B1">
      <w:pPr>
        <w:spacing w:line="360" w:lineRule="auto"/>
        <w:jc w:val="both"/>
      </w:pPr>
      <w:r>
        <w:t xml:space="preserve">Губернатор                                                               </w:t>
      </w:r>
      <w:r w:rsidR="00E804B1">
        <w:t xml:space="preserve">                         В.П.</w:t>
      </w:r>
      <w:r>
        <w:t>Шанцев</w:t>
      </w:r>
    </w:p>
    <w:sectPr w:rsidR="000172EA" w:rsidSect="002B312E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FF" w:rsidRDefault="00256DFF">
      <w:r>
        <w:separator/>
      </w:r>
    </w:p>
  </w:endnote>
  <w:endnote w:type="continuationSeparator" w:id="0">
    <w:p w:rsidR="00256DFF" w:rsidRDefault="0025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39" w:rsidRDefault="006766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39" w:rsidRDefault="006766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39" w:rsidRDefault="006766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FF" w:rsidRDefault="00256DFF">
      <w:r>
        <w:separator/>
      </w:r>
    </w:p>
  </w:footnote>
  <w:footnote w:type="continuationSeparator" w:id="0">
    <w:p w:rsidR="00256DFF" w:rsidRDefault="0025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2E" w:rsidRDefault="002B312E" w:rsidP="00547DA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312E" w:rsidRDefault="002B31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2E" w:rsidRDefault="002B312E" w:rsidP="00547DA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18EE">
      <w:rPr>
        <w:rStyle w:val="a8"/>
        <w:noProof/>
      </w:rPr>
      <w:t>4</w:t>
    </w:r>
    <w:r>
      <w:rPr>
        <w:rStyle w:val="a8"/>
      </w:rPr>
      <w:fldChar w:fldCharType="end"/>
    </w:r>
  </w:p>
  <w:p w:rsidR="002B312E" w:rsidRDefault="002B31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7B" w:rsidRDefault="00256DFF">
    <w:pPr>
      <w:pStyle w:val="a3"/>
    </w:pPr>
    <w:r>
      <w:rPr>
        <w:noProof/>
      </w:rPr>
      <w:pict>
        <v:group id="_x0000_s2049" style="position:absolute;margin-left:0;margin-top:-14.75pt;width:453.55pt;height:148.8pt;z-index:-251656192" coordorigin="1701,425" coordsize="9071,297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701;top:1701;width:9071;height:576;mso-wrap-edited:f;mso-position-horizontal-relative:margin" wrapcoords="-70 0 -70 21600 21670 21600 21670 0 -70 0" filled="f" strokecolor="white" strokeweight="0">
            <v:imagedata grayscale="t"/>
            <v:textbox style="mso-next-textbox:#_x0000_s2050" inset="0,0,0,0">
              <w:txbxContent>
                <w:p w:rsidR="00064F7B" w:rsidRPr="00F21EE8" w:rsidRDefault="00064F7B">
                  <w:pPr>
                    <w:jc w:val="center"/>
                    <w:rPr>
                      <w:color w:val="800000"/>
                      <w:sz w:val="40"/>
                    </w:rPr>
                  </w:pPr>
                  <w:r w:rsidRPr="00F21EE8">
                    <w:rPr>
                      <w:b/>
                      <w:color w:val="800000"/>
                      <w:sz w:val="40"/>
                    </w:rPr>
                    <w:t>Правительство Нижегородской области</w:t>
                  </w:r>
                </w:p>
              </w:txbxContent>
            </v:textbox>
          </v:shape>
          <v:shape id="_x0000_s2051" type="#_x0000_t202" style="position:absolute;left:1701;top:2279;width:9071;height:536;mso-wrap-edited:f;mso-position-horizontal-relative:margin" wrapcoords="-70 0 -70 21600 21670 21600 21670 0 -70 0" filled="f" strokecolor="white">
            <v:imagedata grayscale="t"/>
            <v:textbox style="mso-next-textbox:#_x0000_s2051" inset="0,0,0,0">
              <w:txbxContent>
                <w:p w:rsidR="003313C2" w:rsidRPr="00A267E1" w:rsidRDefault="003313C2" w:rsidP="003313C2">
                  <w:pPr>
                    <w:jc w:val="center"/>
                    <w:rPr>
                      <w:color w:val="800000"/>
                      <w:spacing w:val="40"/>
                      <w:sz w:val="40"/>
                      <w:lang w:val="en-US"/>
                    </w:rPr>
                  </w:pPr>
                  <w:r w:rsidRPr="00A267E1">
                    <w:rPr>
                      <w:color w:val="800000"/>
                      <w:spacing w:val="40"/>
                      <w:sz w:val="40"/>
                    </w:rPr>
                    <w:t>РАСПОРЯЖЕНИЕ</w:t>
                  </w:r>
                </w:p>
                <w:p w:rsidR="00064F7B" w:rsidRPr="003313C2" w:rsidRDefault="00064F7B" w:rsidP="003313C2"/>
              </w:txbxContent>
            </v:textbox>
          </v:shape>
          <v:line id="_x0000_s2052" style="position:absolute;mso-position-horizontal-relative:margin" from="2268,3299" to="4196,3299" strokecolor="maroon">
            <v:imagedata grayscale="t"/>
          </v:line>
          <v:line id="_x0000_s2053" style="position:absolute" from="8165,3299" to="10093,3300" strokecolor="maroon">
            <v:imagedata grayscale="t"/>
          </v:line>
          <v:shape id="_x0000_s2054" type="#_x0000_t202" style="position:absolute;left:7825;top:3118;width:426;height:283" strokecolor="white" strokeweight="0">
            <v:imagedata grayscale="t"/>
            <v:textbox style="mso-next-textbox:#_x0000_s2054" inset="1mm,0,1mm,0">
              <w:txbxContent>
                <w:p w:rsidR="00064F7B" w:rsidRPr="00F21EE8" w:rsidRDefault="00064F7B">
                  <w:pPr>
                    <w:jc w:val="center"/>
                    <w:rPr>
                      <w:rFonts w:ascii="Arial" w:hAnsi="Arial"/>
                      <w:color w:val="800000"/>
                      <w:sz w:val="18"/>
                    </w:rPr>
                  </w:pPr>
                  <w:r w:rsidRPr="00F21EE8">
                    <w:rPr>
                      <w:rFonts w:ascii="Arial" w:hAnsi="Arial"/>
                      <w:color w:val="800000"/>
                      <w:sz w:val="18"/>
                      <w:lang w:val="en-US"/>
                    </w:rPr>
                    <w:t>№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5709;top:425;width:1054;height:1020;mso-position-horizontal:center;mso-position-horizontal-relative:margin;mso-position-vertical-relative:page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gcAbYVr0pYiYHv3IV8NfkcHSi0=" w:salt="SfMcIN7CkFRfuRtcVK91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2EA"/>
    <w:rsid w:val="000172EA"/>
    <w:rsid w:val="000320F5"/>
    <w:rsid w:val="00064F7B"/>
    <w:rsid w:val="00072ACB"/>
    <w:rsid w:val="000B4CEF"/>
    <w:rsid w:val="000F18EE"/>
    <w:rsid w:val="00152A12"/>
    <w:rsid w:val="00154E4E"/>
    <w:rsid w:val="00174E36"/>
    <w:rsid w:val="001C212C"/>
    <w:rsid w:val="001E4DC6"/>
    <w:rsid w:val="00204D32"/>
    <w:rsid w:val="00206BA8"/>
    <w:rsid w:val="00256DFF"/>
    <w:rsid w:val="002A013F"/>
    <w:rsid w:val="002B312E"/>
    <w:rsid w:val="002D1EA7"/>
    <w:rsid w:val="0031307B"/>
    <w:rsid w:val="003278C1"/>
    <w:rsid w:val="003313C2"/>
    <w:rsid w:val="00366910"/>
    <w:rsid w:val="003923B9"/>
    <w:rsid w:val="00402E2D"/>
    <w:rsid w:val="00421FC4"/>
    <w:rsid w:val="00424757"/>
    <w:rsid w:val="00462910"/>
    <w:rsid w:val="00515420"/>
    <w:rsid w:val="005215AA"/>
    <w:rsid w:val="0053661E"/>
    <w:rsid w:val="00547DAB"/>
    <w:rsid w:val="00563994"/>
    <w:rsid w:val="005735A8"/>
    <w:rsid w:val="00591B9C"/>
    <w:rsid w:val="005F588B"/>
    <w:rsid w:val="00607ADA"/>
    <w:rsid w:val="0066074A"/>
    <w:rsid w:val="00663F41"/>
    <w:rsid w:val="00676639"/>
    <w:rsid w:val="006C0E0A"/>
    <w:rsid w:val="006E6349"/>
    <w:rsid w:val="00700B83"/>
    <w:rsid w:val="00711AA5"/>
    <w:rsid w:val="00745BF4"/>
    <w:rsid w:val="00784AEB"/>
    <w:rsid w:val="007A7930"/>
    <w:rsid w:val="007E4066"/>
    <w:rsid w:val="007F2746"/>
    <w:rsid w:val="00816308"/>
    <w:rsid w:val="008471C7"/>
    <w:rsid w:val="00873394"/>
    <w:rsid w:val="00886BAF"/>
    <w:rsid w:val="008E0FC0"/>
    <w:rsid w:val="008E3837"/>
    <w:rsid w:val="009A43F9"/>
    <w:rsid w:val="009F3BD5"/>
    <w:rsid w:val="00A267E1"/>
    <w:rsid w:val="00A415EB"/>
    <w:rsid w:val="00A4496C"/>
    <w:rsid w:val="00A77418"/>
    <w:rsid w:val="00A82D80"/>
    <w:rsid w:val="00A97C91"/>
    <w:rsid w:val="00AD12BE"/>
    <w:rsid w:val="00B450D0"/>
    <w:rsid w:val="00B64416"/>
    <w:rsid w:val="00B752D8"/>
    <w:rsid w:val="00B957B7"/>
    <w:rsid w:val="00C0272C"/>
    <w:rsid w:val="00C075DF"/>
    <w:rsid w:val="00C20B86"/>
    <w:rsid w:val="00C25304"/>
    <w:rsid w:val="00C50509"/>
    <w:rsid w:val="00C5376E"/>
    <w:rsid w:val="00C6167F"/>
    <w:rsid w:val="00C76C08"/>
    <w:rsid w:val="00D630EE"/>
    <w:rsid w:val="00D676D8"/>
    <w:rsid w:val="00D75D27"/>
    <w:rsid w:val="00D8753E"/>
    <w:rsid w:val="00DD3BBC"/>
    <w:rsid w:val="00E071CD"/>
    <w:rsid w:val="00E804B1"/>
    <w:rsid w:val="00E931BE"/>
    <w:rsid w:val="00EA185F"/>
    <w:rsid w:val="00F21EE8"/>
    <w:rsid w:val="00F6291E"/>
    <w:rsid w:val="00F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table" w:styleId="a7">
    <w:name w:val="Table Grid"/>
    <w:basedOn w:val="a1"/>
    <w:uiPriority w:val="59"/>
    <w:rsid w:val="00B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B312E"/>
    <w:rPr>
      <w:rFonts w:cs="Times New Roman"/>
    </w:rPr>
  </w:style>
  <w:style w:type="paragraph" w:customStyle="1" w:styleId="ConsPlusNormal">
    <w:name w:val="ConsPlusNormal"/>
    <w:rsid w:val="00017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327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278C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p94\&#1056;&#1072;&#1073;&#1086;&#1095;&#1080;&#1081;%20&#1089;&#1090;&#1086;&#1083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1</TotalTime>
  <Pages>4</Pages>
  <Words>1009</Words>
  <Characters>5753</Characters>
  <Application>Microsoft Office Word</Application>
  <DocSecurity>0</DocSecurity>
  <Lines>47</Lines>
  <Paragraphs>13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agp94</dc:creator>
  <cp:keywords>Бланки</cp:keywords>
  <dc:description/>
  <cp:lastModifiedBy>skirda</cp:lastModifiedBy>
  <cp:revision>2</cp:revision>
  <cp:lastPrinted>2015-10-05T11:18:00Z</cp:lastPrinted>
  <dcterms:created xsi:type="dcterms:W3CDTF">2018-11-29T15:23:00Z</dcterms:created>
  <dcterms:modified xsi:type="dcterms:W3CDTF">2018-11-29T15:23:00Z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