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474">
      <w:pPr>
        <w:pStyle w:val="ConsPlusNormal"/>
      </w:pPr>
      <w:r>
        <w:t>Примечание к документу</w:t>
      </w:r>
    </w:p>
    <w:p w:rsidR="00000000" w:rsidRDefault="007C5474">
      <w:pPr>
        <w:pStyle w:val="ConsPlusNormal"/>
        <w:ind w:left="540"/>
        <w:jc w:val="both"/>
      </w:pPr>
      <w:r>
        <w:t>Документ утратил силу в связи с изданием приказа министерства государственного имущества и земельных ресурсов Нижегородской области от 13.02.2015 N 311-05-11-33/15.</w:t>
      </w:r>
    </w:p>
    <w:p w:rsidR="00000000" w:rsidRDefault="007C5474">
      <w:pPr>
        <w:pStyle w:val="ConsPlusNormal"/>
      </w:pPr>
      <w:r>
        <w:t>Текст документа</w:t>
      </w:r>
    </w:p>
    <w:p w:rsidR="00000000" w:rsidRDefault="007C5474">
      <w:pPr>
        <w:pStyle w:val="ConsPlusNormal"/>
        <w:jc w:val="both"/>
        <w:outlineLvl w:val="0"/>
      </w:pPr>
    </w:p>
    <w:p w:rsidR="00000000" w:rsidRDefault="007C547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ГОСУДАРСТВЕННОГО ИМУЩЕСТВА И ЗЕМЕЛЬНЫХ РЕСУРСОВ</w:t>
      </w:r>
    </w:p>
    <w:p w:rsidR="00000000" w:rsidRDefault="007C5474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</w:t>
      </w:r>
      <w:r>
        <w:rPr>
          <w:b/>
          <w:bCs/>
        </w:rPr>
        <w:t xml:space="preserve"> ОБЛАСТИ</w:t>
      </w:r>
    </w:p>
    <w:p w:rsidR="00000000" w:rsidRDefault="007C5474">
      <w:pPr>
        <w:pStyle w:val="ConsPlusNormal"/>
        <w:jc w:val="center"/>
        <w:rPr>
          <w:b/>
          <w:bCs/>
        </w:rPr>
      </w:pPr>
    </w:p>
    <w:p w:rsidR="00000000" w:rsidRDefault="007C547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7C5474">
      <w:pPr>
        <w:pStyle w:val="ConsPlusNormal"/>
        <w:jc w:val="center"/>
        <w:rPr>
          <w:b/>
          <w:bCs/>
        </w:rPr>
      </w:pPr>
      <w:r>
        <w:rPr>
          <w:b/>
          <w:bCs/>
        </w:rPr>
        <w:t>от 27 февраля 2014 г. N 311-05-11-45/14</w:t>
      </w:r>
    </w:p>
    <w:p w:rsidR="00000000" w:rsidRDefault="007C5474">
      <w:pPr>
        <w:pStyle w:val="ConsPlusNormal"/>
        <w:jc w:val="center"/>
        <w:rPr>
          <w:b/>
          <w:bCs/>
        </w:rPr>
      </w:pPr>
    </w:p>
    <w:p w:rsidR="00000000" w:rsidRDefault="007C547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 ЗЕМЕЛЬНЫХ УЧАСТКОВ,</w:t>
      </w:r>
    </w:p>
    <w:p w:rsidR="00000000" w:rsidRDefault="007C5474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НАХОДЯЩИХСЯ В ГОСУДАРСТВЕННОЙ СОБСТВЕННОСТИ, ИЗ КОТОРЫХ</w:t>
      </w:r>
    </w:p>
    <w:p w:rsidR="00000000" w:rsidRDefault="007C5474">
      <w:pPr>
        <w:pStyle w:val="ConsPlusNormal"/>
        <w:jc w:val="center"/>
        <w:rPr>
          <w:b/>
          <w:bCs/>
        </w:rPr>
      </w:pPr>
      <w:r>
        <w:rPr>
          <w:b/>
          <w:bCs/>
        </w:rPr>
        <w:t>В 2014 ГОДУ ПЛАНИРУЕТСЯ ПРЕДОСТАВЛЕНИЕ УЧАСТКОВ ОТДЕЛЬНЫМ</w:t>
      </w:r>
    </w:p>
    <w:p w:rsidR="00000000" w:rsidRDefault="007C5474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КАТЕГОРИЯМ ГРАЖДАН БЕСПЛАТНО ДЛЯ ИНДИВИДУ</w:t>
      </w:r>
      <w:r>
        <w:rPr>
          <w:b/>
          <w:bCs/>
        </w:rPr>
        <w:t>АЛЬНОГО</w:t>
      </w:r>
    </w:p>
    <w:p w:rsidR="00000000" w:rsidRDefault="007C5474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ЖИЛИЩНОГО СТРОИТЕЛЬСТВА</w:t>
      </w:r>
    </w:p>
    <w:p w:rsidR="00000000" w:rsidRDefault="007C5474">
      <w:pPr>
        <w:pStyle w:val="ConsPlusNormal"/>
        <w:jc w:val="both"/>
      </w:pPr>
    </w:p>
    <w:p w:rsidR="00000000" w:rsidRDefault="007C5474">
      <w:pPr>
        <w:pStyle w:val="ConsPlusNormal"/>
        <w:ind w:firstLine="540"/>
        <w:jc w:val="both"/>
      </w:pPr>
      <w:r>
        <w:t>На основании Закона Нижегородской области от 04.08.2010 127-З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Нижегородс</w:t>
      </w:r>
      <w:r>
        <w:t xml:space="preserve">кой области", постановления Правительства Нижегородской области от 21.10.2010 N 707 "Об утверждении Порядка бесплатного предоставления в собственность граждан земельных участков из земель, находящихся в государственной собственности Нижегородской области, </w:t>
      </w:r>
      <w:r>
        <w:t>для индивидуального жилищного строительства" приказываю:</w:t>
      </w:r>
    </w:p>
    <w:p w:rsidR="00000000" w:rsidRDefault="007C5474">
      <w:pPr>
        <w:pStyle w:val="ConsPlusNormal"/>
        <w:ind w:firstLine="540"/>
        <w:jc w:val="both"/>
      </w:pPr>
      <w:r>
        <w:t>1. Считать утратившим силу приказ министерства государственного имущества и земельных ресурсов Нижегородской области от 31.01.2013 N 311-05-11-11/13 "Об утверждении перечня земельных участков, находя</w:t>
      </w:r>
      <w:r>
        <w:t>щихся в государственной собственности Нижегородской области, из которых планируется предоставление участков отдельным категориям граждан бесплатно для индивидуального жилищного строительства".</w:t>
      </w:r>
    </w:p>
    <w:p w:rsidR="00000000" w:rsidRDefault="007C5474">
      <w:pPr>
        <w:pStyle w:val="ConsPlusNormal"/>
        <w:ind w:firstLine="540"/>
        <w:jc w:val="both"/>
      </w:pPr>
      <w:r>
        <w:t>2. Утвердить Перечень земельных участков, находящихся в государ</w:t>
      </w:r>
      <w:r>
        <w:t>ственной собственности Нижегородской области, из которых в 2014 году планируется предоставление участков отдельным категориям граждан бесплатно для индивидуального жилищного строительства (Приложение N 1).</w:t>
      </w:r>
    </w:p>
    <w:p w:rsidR="00000000" w:rsidRDefault="007C5474">
      <w:pPr>
        <w:pStyle w:val="ConsPlusNormal"/>
        <w:ind w:firstLine="540"/>
        <w:jc w:val="both"/>
      </w:pPr>
      <w:r>
        <w:t>3. Управлению экономики, анализа и отчетности обес</w:t>
      </w:r>
      <w:r>
        <w:t>печить размещение настоящего приказа на официальном сайте министерства государственного имущества и земельных ресурсов.</w:t>
      </w:r>
    </w:p>
    <w:p w:rsidR="00000000" w:rsidRDefault="007C5474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000000" w:rsidRDefault="007C5474">
      <w:pPr>
        <w:pStyle w:val="ConsPlusNormal"/>
        <w:jc w:val="both"/>
      </w:pPr>
    </w:p>
    <w:p w:rsidR="00000000" w:rsidRDefault="007C5474">
      <w:pPr>
        <w:pStyle w:val="ConsPlusNormal"/>
        <w:jc w:val="right"/>
      </w:pPr>
      <w:r>
        <w:t>Министр</w:t>
      </w:r>
    </w:p>
    <w:p w:rsidR="00000000" w:rsidRDefault="007C5474">
      <w:pPr>
        <w:pStyle w:val="ConsPlusNormal"/>
        <w:jc w:val="right"/>
      </w:pPr>
      <w:r>
        <w:t>Л.В.МАКАРОВ</w:t>
      </w:r>
    </w:p>
    <w:p w:rsidR="00000000" w:rsidRDefault="007C5474">
      <w:pPr>
        <w:pStyle w:val="ConsPlusNormal"/>
        <w:jc w:val="both"/>
      </w:pPr>
    </w:p>
    <w:p w:rsidR="00000000" w:rsidRDefault="007C5474">
      <w:pPr>
        <w:pStyle w:val="ConsPlusNormal"/>
        <w:jc w:val="both"/>
      </w:pPr>
    </w:p>
    <w:p w:rsidR="00000000" w:rsidRDefault="007C5474">
      <w:pPr>
        <w:pStyle w:val="ConsPlusNormal"/>
        <w:jc w:val="both"/>
      </w:pPr>
    </w:p>
    <w:p w:rsidR="00000000" w:rsidRDefault="007C5474">
      <w:pPr>
        <w:pStyle w:val="ConsPlusNormal"/>
        <w:jc w:val="both"/>
      </w:pPr>
    </w:p>
    <w:p w:rsidR="00000000" w:rsidRDefault="007C5474">
      <w:pPr>
        <w:pStyle w:val="ConsPlusNormal"/>
        <w:jc w:val="both"/>
      </w:pPr>
    </w:p>
    <w:p w:rsidR="00000000" w:rsidRDefault="007C5474">
      <w:pPr>
        <w:pStyle w:val="ConsPlusNormal"/>
        <w:jc w:val="right"/>
        <w:outlineLvl w:val="0"/>
      </w:pPr>
      <w:r>
        <w:t>Приложение N 1</w:t>
      </w:r>
    </w:p>
    <w:p w:rsidR="00000000" w:rsidRDefault="007C5474">
      <w:pPr>
        <w:pStyle w:val="ConsPlusNormal"/>
        <w:jc w:val="right"/>
      </w:pPr>
      <w:r>
        <w:t>к приказу</w:t>
      </w:r>
    </w:p>
    <w:p w:rsidR="00000000" w:rsidRDefault="007C5474">
      <w:pPr>
        <w:pStyle w:val="ConsPlusNormal"/>
        <w:jc w:val="right"/>
      </w:pPr>
      <w:r>
        <w:t>министерства государственного имущества</w:t>
      </w:r>
    </w:p>
    <w:p w:rsidR="00000000" w:rsidRDefault="007C5474">
      <w:pPr>
        <w:pStyle w:val="ConsPlusNormal"/>
        <w:jc w:val="right"/>
      </w:pPr>
      <w:r>
        <w:t>и земельных ресурсов</w:t>
      </w:r>
    </w:p>
    <w:p w:rsidR="00000000" w:rsidRDefault="007C5474">
      <w:pPr>
        <w:pStyle w:val="ConsPlusNormal"/>
        <w:jc w:val="right"/>
      </w:pPr>
      <w:r>
        <w:t>Нижегородской области</w:t>
      </w:r>
    </w:p>
    <w:p w:rsidR="00000000" w:rsidRDefault="007C5474">
      <w:pPr>
        <w:pStyle w:val="ConsPlusNormal"/>
        <w:jc w:val="right"/>
      </w:pPr>
      <w:r>
        <w:t>от 27.02.2014 N 311-05-11-45/14</w:t>
      </w:r>
    </w:p>
    <w:p w:rsidR="00000000" w:rsidRDefault="007C5474">
      <w:pPr>
        <w:pStyle w:val="ConsPlusNormal"/>
        <w:jc w:val="both"/>
      </w:pPr>
    </w:p>
    <w:p w:rsidR="00000000" w:rsidRDefault="007C5474">
      <w:pPr>
        <w:pStyle w:val="ConsPlusNormal"/>
        <w:jc w:val="center"/>
      </w:pPr>
      <w:bookmarkStart w:id="0" w:name="Par36"/>
      <w:bookmarkEnd w:id="0"/>
      <w:r>
        <w:t>ПЕРЕЧЕНЬ</w:t>
      </w:r>
    </w:p>
    <w:p w:rsidR="00000000" w:rsidRDefault="007C5474">
      <w:pPr>
        <w:pStyle w:val="ConsPlusNormal"/>
        <w:jc w:val="center"/>
      </w:pPr>
      <w:r>
        <w:t>ЗЕМЕЛЬНЫХ УЧАСТКОВ, НАХОДЯЩИХСЯ В ГОСУДАРСТВЕННОЙ</w:t>
      </w:r>
    </w:p>
    <w:p w:rsidR="00000000" w:rsidRDefault="007C5474">
      <w:pPr>
        <w:pStyle w:val="ConsPlusNormal"/>
        <w:jc w:val="center"/>
      </w:pPr>
      <w:r>
        <w:t>СОБСТВЕННОСТИ НИЖЕГОРОДСКОЙ ОБЛАСТИ, ИЗ КОТОРЫХ</w:t>
      </w:r>
    </w:p>
    <w:p w:rsidR="00000000" w:rsidRDefault="007C5474">
      <w:pPr>
        <w:pStyle w:val="ConsPlusNormal"/>
        <w:jc w:val="center"/>
      </w:pPr>
      <w:r>
        <w:t>В 2014 ГОДУ ПЛАНИРУЕТСЯ</w:t>
      </w:r>
      <w:r>
        <w:t xml:space="preserve"> ПРЕДОСТАВЛЕНИЕ УЧАСТКОВ ОТДЕЛЬНЫМ</w:t>
      </w:r>
    </w:p>
    <w:p w:rsidR="00000000" w:rsidRDefault="007C5474">
      <w:pPr>
        <w:pStyle w:val="ConsPlusNormal"/>
        <w:jc w:val="center"/>
      </w:pPr>
      <w:r>
        <w:t>КАТЕГОРИЯМ ГРАЖДАН БЕСПЛАТНО ДЛЯ ИНДИВИДУАЛЬНОГО</w:t>
      </w:r>
    </w:p>
    <w:p w:rsidR="00000000" w:rsidRDefault="007C5474">
      <w:pPr>
        <w:pStyle w:val="ConsPlusNormal"/>
        <w:jc w:val="center"/>
      </w:pPr>
      <w:r>
        <w:t>ЖИЛИЩНОГО СТРОИТЕЛЬСТВА</w:t>
      </w:r>
    </w:p>
    <w:p w:rsidR="00000000" w:rsidRDefault="007C54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5216"/>
        <w:gridCol w:w="2665"/>
        <w:gridCol w:w="1417"/>
      </w:tblGrid>
      <w:tr w:rsidR="00000000">
        <w:trPr>
          <w:trHeight w:val="8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center"/>
            </w:pPr>
            <w:r>
              <w:t>Адрес земельного участка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center"/>
            </w:pPr>
            <w:r>
              <w:t>Кадастровый номер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center"/>
            </w:pPr>
            <w:r>
              <w:t>Площадь (га)</w:t>
            </w:r>
          </w:p>
        </w:tc>
      </w:tr>
      <w:tr w:rsidR="00000000">
        <w:trPr>
          <w:trHeight w:val="33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both"/>
            </w:pPr>
            <w:r>
              <w:t>город Бор, жилой район "Боталово-4", улица Литейная, уч.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center"/>
            </w:pPr>
            <w:r>
              <w:t>52:20:1100073:715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rPr>
          <w:trHeight w:val="3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both"/>
            </w:pPr>
            <w:r>
              <w:t>город Бор, жилой район "Боталово-4", улица Литейная, уч. 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center"/>
            </w:pPr>
            <w:r>
              <w:t>52:20:1100073:733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7C5474">
            <w:pPr>
              <w:pStyle w:val="ConsPlusNormal"/>
              <w:jc w:val="center"/>
            </w:pPr>
            <w:r>
              <w:t>0,078</w:t>
            </w:r>
          </w:p>
        </w:tc>
      </w:tr>
    </w:tbl>
    <w:p w:rsidR="00000000" w:rsidRDefault="007C5474">
      <w:pPr>
        <w:pStyle w:val="ConsPlusNormal"/>
        <w:jc w:val="both"/>
      </w:pPr>
    </w:p>
    <w:p w:rsidR="00000000" w:rsidRDefault="007C5474">
      <w:pPr>
        <w:pStyle w:val="ConsPlusNormal"/>
        <w:jc w:val="both"/>
      </w:pPr>
    </w:p>
    <w:p w:rsidR="007C5474" w:rsidRDefault="007C547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7C547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E40397"/>
    <w:rsid w:val="007C5474"/>
    <w:rsid w:val="00E4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2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27.02.2014 N 311-05-11-45/14"Об утверждении Перечня земельных участков, находящихся в государственной собственности, из которых в 2014 году планируется предоставл</dc:title>
  <dc:subject/>
  <dc:creator>ConsultantPlus</dc:creator>
  <cp:keywords/>
  <dc:description/>
  <cp:lastModifiedBy>skirda</cp:lastModifiedBy>
  <cp:revision>2</cp:revision>
  <dcterms:created xsi:type="dcterms:W3CDTF">2018-11-29T15:36:00Z</dcterms:created>
  <dcterms:modified xsi:type="dcterms:W3CDTF">2018-11-29T15:36:00Z</dcterms:modified>
</cp:coreProperties>
</file>