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Title"/>
        <w:widowControl/>
        <w:jc w:val="center"/>
        <w:outlineLvl w:val="0"/>
      </w:pPr>
      <w:r>
        <w:t>МИНИСТЕРСТВО ГОСУДАРСТВЕННОГО ИМУЩЕСТВА И ЗЕМЕЛЬНЫХ РЕСУРСОВ</w:t>
      </w:r>
    </w:p>
    <w:p w:rsidR="00000000" w:rsidRDefault="00B0400F">
      <w:pPr>
        <w:pStyle w:val="ConsPlusTitle"/>
        <w:widowControl/>
        <w:jc w:val="center"/>
      </w:pPr>
      <w:r>
        <w:t>НИЖЕГОРОДСКОЙ ОБЛАСТИ</w:t>
      </w:r>
    </w:p>
    <w:p w:rsidR="00000000" w:rsidRDefault="00B0400F">
      <w:pPr>
        <w:pStyle w:val="ConsPlusTitle"/>
        <w:widowControl/>
        <w:jc w:val="center"/>
      </w:pPr>
    </w:p>
    <w:p w:rsidR="00000000" w:rsidRDefault="00B0400F">
      <w:pPr>
        <w:pStyle w:val="ConsPlusTitle"/>
        <w:widowControl/>
        <w:jc w:val="center"/>
      </w:pPr>
      <w:r>
        <w:t>РАСПОРЯЖЕНИЕ</w:t>
      </w:r>
    </w:p>
    <w:p w:rsidR="00000000" w:rsidRDefault="00B0400F">
      <w:pPr>
        <w:pStyle w:val="ConsPlusTitle"/>
        <w:widowControl/>
        <w:jc w:val="center"/>
      </w:pPr>
      <w:r>
        <w:t>от 27 июля 2010 г. N 2164</w:t>
      </w:r>
    </w:p>
    <w:p w:rsidR="00000000" w:rsidRDefault="00B0400F">
      <w:pPr>
        <w:pStyle w:val="ConsPlusTitle"/>
        <w:widowControl/>
        <w:jc w:val="center"/>
      </w:pPr>
    </w:p>
    <w:p w:rsidR="00000000" w:rsidRDefault="00B0400F">
      <w:pPr>
        <w:pStyle w:val="ConsPlusTitle"/>
        <w:widowControl/>
        <w:jc w:val="center"/>
      </w:pPr>
      <w:r>
        <w:t>О СОЗДАНИИ КОНКУРСНОЙ (АУКЦИОННОЙ) КОМИССИИ</w:t>
      </w:r>
    </w:p>
    <w:p w:rsidR="00000000" w:rsidRDefault="00B0400F">
      <w:pPr>
        <w:pStyle w:val="ConsPlusTitle"/>
        <w:widowControl/>
        <w:jc w:val="center"/>
      </w:pPr>
      <w:r>
        <w:t>ПО ПРОВЕДЕНИЮ ТОРГОВ НА ПРАВО ЗАКЛЮЧЕНИЯ ДОГОВОРА</w:t>
      </w:r>
    </w:p>
    <w:p w:rsidR="00000000" w:rsidRDefault="00B0400F">
      <w:pPr>
        <w:pStyle w:val="ConsPlusTitle"/>
        <w:widowControl/>
        <w:jc w:val="center"/>
      </w:pPr>
      <w:r>
        <w:t>НА УСТАНОВКУ И ЭКСПЛУАТАЦИЮ РЕКЛАМНЫХ КОНСТРУКЦИЙ</w:t>
      </w:r>
    </w:p>
    <w:p w:rsidR="00000000" w:rsidRDefault="00B0400F">
      <w:pPr>
        <w:pStyle w:val="ConsPlusNormal"/>
        <w:widowControl/>
        <w:ind w:firstLine="0"/>
        <w:jc w:val="center"/>
      </w:pPr>
    </w:p>
    <w:p w:rsidR="00000000" w:rsidRDefault="00B0400F">
      <w:pPr>
        <w:pStyle w:val="ConsPlusNormal"/>
        <w:widowControl/>
        <w:ind w:firstLine="0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распоряжения</w:t>
        </w:r>
      </w:hyperlink>
      <w:r>
        <w:t xml:space="preserve"> министерства государственного имущества</w:t>
      </w:r>
    </w:p>
    <w:p w:rsidR="00000000" w:rsidRDefault="00B0400F">
      <w:pPr>
        <w:pStyle w:val="ConsPlusNormal"/>
        <w:widowControl/>
        <w:ind w:firstLine="0"/>
        <w:jc w:val="center"/>
      </w:pPr>
      <w:r>
        <w:t>и земельных ресурсов Нижегородской области</w:t>
      </w:r>
    </w:p>
    <w:p w:rsidR="00000000" w:rsidRDefault="00B0400F">
      <w:pPr>
        <w:pStyle w:val="ConsPlusNormal"/>
        <w:widowControl/>
        <w:ind w:firstLine="0"/>
        <w:jc w:val="center"/>
      </w:pPr>
      <w:r>
        <w:t>от 25.01.2011 N 311</w:t>
      </w:r>
      <w:r>
        <w:t>-05-09-80/11)</w:t>
      </w:r>
    </w:p>
    <w:p w:rsidR="00000000" w:rsidRDefault="00B0400F">
      <w:pPr>
        <w:pStyle w:val="ConsPlusNormal"/>
        <w:widowControl/>
        <w:ind w:firstLine="0"/>
        <w:jc w:val="center"/>
      </w:pPr>
    </w:p>
    <w:p w:rsidR="00000000" w:rsidRDefault="00B0400F">
      <w:pPr>
        <w:pStyle w:val="ConsPlusNormal"/>
        <w:widowControl/>
        <w:ind w:firstLine="540"/>
        <w:jc w:val="both"/>
      </w:pPr>
      <w:r>
        <w:t xml:space="preserve">В соответствии с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</w:t>
      </w:r>
      <w:r>
        <w:t xml:space="preserve">13.03.2006 N 38-ФЗ "О рекламе",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Нижегородской области от 03.10.2008 N 129-З "О Правительстве Нижегородской области",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10.02.2010 N 67 "О порядке проведения конкурс</w:t>
      </w:r>
      <w:r>
        <w:t>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</w:t>
      </w:r>
      <w:r>
        <w:t xml:space="preserve">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08.07.2010 N 410 "Об утверждении Порядка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движимом иму</w:t>
      </w:r>
      <w:r>
        <w:t>ществе, находящемся в государственной собственности Нижегородской области, а также земельных участках, государственная собственность на которые не разграничена, на территории городского округа город Нижний Новгород":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1. Утвердить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конкурсной (аукционной) комиссии по определению победителя торгов (аукциона, конкурса) - приложение 1.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2. Создать и утвердить </w:t>
      </w:r>
      <w:hyperlink r:id="rId12" w:history="1">
        <w:r>
          <w:rPr>
            <w:color w:val="0000FF"/>
          </w:rPr>
          <w:t>состав</w:t>
        </w:r>
      </w:hyperlink>
      <w:r>
        <w:t xml:space="preserve"> конкурсной (аукционной) комиссии по определению победителя торгов (аукциона, конкурса) - приложение 2.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3. Утвердить </w:t>
      </w:r>
      <w:hyperlink r:id="rId13" w:history="1">
        <w:r>
          <w:rPr>
            <w:color w:val="0000FF"/>
          </w:rPr>
          <w:t>конкурсную (аукционную) документац</w:t>
        </w:r>
        <w:r>
          <w:rPr>
            <w:color w:val="0000FF"/>
          </w:rPr>
          <w:t>ию</w:t>
        </w:r>
      </w:hyperlink>
      <w:r>
        <w:t>, регламентирующую порядок проведения конкурса (аукциона) с открытой формой подачи предложений о цене на право заключения договора на установку и эксплуатацию рекламных конструкций на земельных участках, зданиях или ином недвижимом имуществе, движимом</w:t>
      </w:r>
      <w:r>
        <w:t xml:space="preserve"> имуществе, находящемся в государственной собственности Нижегородской области, а также земельных участках, государственная собственность на которые не разграничена, на территории городского округа город Нижний Новгород (приложение 3).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4. Утвердить </w:t>
      </w:r>
      <w:hyperlink r:id="rId14" w:history="1">
        <w:r>
          <w:rPr>
            <w:color w:val="0000FF"/>
          </w:rPr>
          <w:t>форму</w:t>
        </w:r>
      </w:hyperlink>
      <w:r>
        <w:t xml:space="preserve"> договора на установку и эксплуатацию рекламных конструкций (по итогам торгов) - приложение N 4.</w:t>
      </w:r>
    </w:p>
    <w:p w:rsidR="00000000" w:rsidRDefault="00B0400F">
      <w:pPr>
        <w:pStyle w:val="ConsPlusNormal"/>
        <w:widowControl/>
        <w:ind w:firstLine="0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министерства государственного имущества и земельных ресурсов Нижегородской области от 25.01.2011 N 311-05-09-80/11)</w:t>
      </w:r>
    </w:p>
    <w:p w:rsidR="00000000" w:rsidRDefault="00B0400F">
      <w:pPr>
        <w:pStyle w:val="ConsPlusNormal"/>
        <w:widowControl/>
        <w:ind w:firstLine="540"/>
        <w:jc w:val="both"/>
      </w:pPr>
      <w:r>
        <w:t>5. Контроль за исполнением настоящего распоряжения оставляю за собой.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0"/>
        <w:jc w:val="right"/>
      </w:pPr>
      <w:r>
        <w:t>Министр ГИиЗР</w:t>
      </w:r>
    </w:p>
    <w:p w:rsidR="00000000" w:rsidRDefault="00B0400F">
      <w:pPr>
        <w:pStyle w:val="ConsPlusNormal"/>
        <w:widowControl/>
        <w:ind w:firstLine="0"/>
        <w:jc w:val="right"/>
      </w:pPr>
      <w:r>
        <w:t>А.В.МАКАРОВ</w:t>
      </w:r>
    </w:p>
    <w:p w:rsidR="00000000" w:rsidRDefault="00B0400F">
      <w:pPr>
        <w:pStyle w:val="ConsPlusNormal"/>
        <w:widowControl/>
        <w:ind w:firstLine="0"/>
        <w:jc w:val="right"/>
      </w:pPr>
    </w:p>
    <w:p w:rsidR="00000000" w:rsidRDefault="00B0400F">
      <w:pPr>
        <w:pStyle w:val="ConsPlusNormal"/>
        <w:widowControl/>
        <w:ind w:firstLine="0"/>
        <w:jc w:val="right"/>
      </w:pPr>
    </w:p>
    <w:p w:rsidR="00000000" w:rsidRDefault="00B0400F">
      <w:pPr>
        <w:pStyle w:val="ConsPlusNormal"/>
        <w:widowControl/>
        <w:ind w:firstLine="0"/>
        <w:jc w:val="right"/>
      </w:pPr>
    </w:p>
    <w:p w:rsidR="00000000" w:rsidRDefault="00B0400F">
      <w:pPr>
        <w:pStyle w:val="ConsPlusNormal"/>
        <w:widowControl/>
        <w:ind w:firstLine="0"/>
        <w:jc w:val="right"/>
      </w:pPr>
    </w:p>
    <w:p w:rsidR="00000000" w:rsidRDefault="00B0400F">
      <w:pPr>
        <w:pStyle w:val="ConsPlusNormal"/>
        <w:widowControl/>
        <w:ind w:firstLine="0"/>
        <w:jc w:val="right"/>
      </w:pPr>
    </w:p>
    <w:p w:rsidR="00000000" w:rsidRDefault="00B0400F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:rsidR="00000000" w:rsidRDefault="00B0400F">
      <w:pPr>
        <w:pStyle w:val="ConsPlusNormal"/>
        <w:widowControl/>
        <w:ind w:firstLine="0"/>
        <w:jc w:val="right"/>
      </w:pPr>
      <w:r>
        <w:t>к распоряжению</w:t>
      </w:r>
    </w:p>
    <w:p w:rsidR="00000000" w:rsidRDefault="00B0400F">
      <w:pPr>
        <w:pStyle w:val="ConsPlusNormal"/>
        <w:widowControl/>
        <w:ind w:firstLine="0"/>
        <w:jc w:val="right"/>
      </w:pPr>
      <w:r>
        <w:t>министерства ГИиЗР</w:t>
      </w:r>
    </w:p>
    <w:p w:rsidR="00000000" w:rsidRDefault="00B0400F">
      <w:pPr>
        <w:pStyle w:val="ConsPlusNormal"/>
        <w:widowControl/>
        <w:ind w:firstLine="0"/>
        <w:jc w:val="right"/>
      </w:pPr>
      <w:r>
        <w:t>Нижегородской области</w:t>
      </w:r>
    </w:p>
    <w:p w:rsidR="00000000" w:rsidRDefault="00B0400F">
      <w:pPr>
        <w:pStyle w:val="ConsPlusNormal"/>
        <w:widowControl/>
        <w:ind w:firstLine="0"/>
        <w:jc w:val="right"/>
      </w:pPr>
      <w:r>
        <w:t>от 27.07.2010 N 2164</w:t>
      </w:r>
    </w:p>
    <w:p w:rsidR="00000000" w:rsidRDefault="00B0400F">
      <w:pPr>
        <w:pStyle w:val="ConsPlusNormal"/>
        <w:widowControl/>
        <w:ind w:firstLine="0"/>
        <w:jc w:val="right"/>
      </w:pPr>
    </w:p>
    <w:p w:rsidR="00000000" w:rsidRDefault="00B0400F">
      <w:pPr>
        <w:pStyle w:val="ConsPlusTitle"/>
        <w:widowControl/>
        <w:jc w:val="center"/>
      </w:pPr>
      <w:r>
        <w:t>ПОЛОЖЕНИЕ</w:t>
      </w:r>
    </w:p>
    <w:p w:rsidR="00000000" w:rsidRDefault="00B0400F">
      <w:pPr>
        <w:pStyle w:val="ConsPlusTitle"/>
        <w:widowControl/>
        <w:jc w:val="center"/>
      </w:pPr>
      <w:r>
        <w:t>О КОНКУРСНОЙ (АУКЦИОННОЙ) КОМИССИИ ПО ПРОВЕДЕНИЮ ТОРГОВ</w:t>
      </w:r>
    </w:p>
    <w:p w:rsidR="00000000" w:rsidRDefault="00B0400F">
      <w:pPr>
        <w:pStyle w:val="ConsPlusTitle"/>
        <w:widowControl/>
        <w:jc w:val="center"/>
      </w:pPr>
      <w:r>
        <w:t>НА ПРАВО ЗАКЛЮЧЕНИЯ ДОГОВОРА НА УСТАНОВКУ И ЭКСПЛУАТАЦИЮ</w:t>
      </w:r>
    </w:p>
    <w:p w:rsidR="00000000" w:rsidRDefault="00B0400F">
      <w:pPr>
        <w:pStyle w:val="ConsPlusTitle"/>
        <w:widowControl/>
        <w:jc w:val="center"/>
      </w:pPr>
      <w:r>
        <w:lastRenderedPageBreak/>
        <w:t>РЕКЛАМНЫХ КОНСТРУКЦИЙ НА ЗЕМЕЛЬНЫХ УЧАСТКА</w:t>
      </w:r>
      <w:r>
        <w:t>Х, ЗДАНИЯХ ИЛИ</w:t>
      </w:r>
    </w:p>
    <w:p w:rsidR="00000000" w:rsidRDefault="00B0400F">
      <w:pPr>
        <w:pStyle w:val="ConsPlusTitle"/>
        <w:widowControl/>
        <w:jc w:val="center"/>
      </w:pPr>
      <w:r>
        <w:t>ИНОМ НЕДВИЖИМОМ ИМУЩЕСТВЕ, ДВИЖИМОМ ИМУЩЕСТВЕ, НАХОДЯЩЕМСЯ В</w:t>
      </w:r>
    </w:p>
    <w:p w:rsidR="00000000" w:rsidRDefault="00B0400F">
      <w:pPr>
        <w:pStyle w:val="ConsPlusTitle"/>
        <w:widowControl/>
        <w:jc w:val="center"/>
      </w:pPr>
      <w:r>
        <w:t>ГОСУДАРСТВЕННОЙ СОБСТВЕННОСТИ НИЖЕГОРОДСКОЙ ОБЛАСТИ, А ТАКЖЕ</w:t>
      </w:r>
    </w:p>
    <w:p w:rsidR="00000000" w:rsidRDefault="00B0400F">
      <w:pPr>
        <w:pStyle w:val="ConsPlusTitle"/>
        <w:widowControl/>
        <w:jc w:val="center"/>
      </w:pPr>
      <w:r>
        <w:t>ЗЕМЕЛЬНЫХ УЧАСТКАХ, ГОСУДАРСТВЕННАЯ СОБСТВЕННОСТЬ НА КОТОРЫЕ</w:t>
      </w:r>
    </w:p>
    <w:p w:rsidR="00000000" w:rsidRDefault="00B0400F">
      <w:pPr>
        <w:pStyle w:val="ConsPlusTitle"/>
        <w:widowControl/>
        <w:jc w:val="center"/>
      </w:pPr>
      <w:r>
        <w:t>НЕ РАЗГРАНИЧЕНА, НА ТЕРРИТОРИИ ГОРОДСКОГО ОКРУГА</w:t>
      </w:r>
    </w:p>
    <w:p w:rsidR="00000000" w:rsidRDefault="00B0400F">
      <w:pPr>
        <w:pStyle w:val="ConsPlusTitle"/>
        <w:widowControl/>
        <w:jc w:val="center"/>
      </w:pPr>
      <w:r>
        <w:t>ГОРОД НИЖ</w:t>
      </w:r>
      <w:r>
        <w:t>НИЙ НОВГОРОД</w:t>
      </w:r>
    </w:p>
    <w:p w:rsidR="00000000" w:rsidRDefault="00B0400F">
      <w:pPr>
        <w:pStyle w:val="ConsPlusNormal"/>
        <w:widowControl/>
        <w:ind w:firstLine="0"/>
        <w:jc w:val="center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000000" w:rsidRDefault="00B0400F">
      <w:pPr>
        <w:pStyle w:val="ConsPlusNormal"/>
        <w:widowControl/>
        <w:ind w:firstLine="0"/>
        <w:jc w:val="center"/>
      </w:pPr>
    </w:p>
    <w:p w:rsidR="00000000" w:rsidRDefault="00B0400F">
      <w:pPr>
        <w:pStyle w:val="ConsPlusNormal"/>
        <w:widowControl/>
        <w:ind w:firstLine="540"/>
        <w:jc w:val="both"/>
      </w:pPr>
      <w:r>
        <w:t>1. Настоящ</w:t>
      </w:r>
      <w:r>
        <w:t>ее Положение определяет цели, задачи, функции, состав и регламент работы конкурсной (аукционной) комиссии (далее - Комиссия) по проведению аукциона (конкурса) на право заключения договора на установку и эксплуатацию рекламных конструкций на земельных участ</w:t>
      </w:r>
      <w:r>
        <w:t>ках, зданиях или ином недвижимом имуществе, движимом имуществе, находящемся в государственной собственности Нижегородской области, также земельных участках, государственная собственность на которые не разграничена, на территории городского округа город Ниж</w:t>
      </w:r>
      <w:r>
        <w:t>ний Новгород.</w:t>
      </w:r>
    </w:p>
    <w:p w:rsidR="00000000" w:rsidRDefault="00B040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0400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B0400F">
      <w:pPr>
        <w:pStyle w:val="ConsPlusNormal"/>
        <w:widowControl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B040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0400F">
      <w:pPr>
        <w:pStyle w:val="ConsPlusNormal"/>
        <w:widowControl/>
        <w:ind w:firstLine="540"/>
        <w:jc w:val="both"/>
      </w:pPr>
      <w:r>
        <w:t>1.2. Комиссия создается организатором торгов - министерством государственного имущества и земельных ресурсов Нижегородской области.</w:t>
      </w:r>
    </w:p>
    <w:p w:rsidR="00000000" w:rsidRDefault="00B0400F">
      <w:pPr>
        <w:pStyle w:val="ConsPlusNormal"/>
        <w:widowControl/>
        <w:ind w:firstLine="540"/>
        <w:jc w:val="both"/>
      </w:pPr>
      <w:r>
        <w:t>1.3. Пра</w:t>
      </w:r>
      <w:r>
        <w:t xml:space="preserve">вовую основу деятельности Комиссии составляет Гражданский </w:t>
      </w:r>
      <w:hyperlink r:id="rId16" w:history="1">
        <w:r>
          <w:rPr>
            <w:color w:val="0000FF"/>
          </w:rPr>
          <w:t>кодекс</w:t>
        </w:r>
      </w:hyperlink>
      <w:r>
        <w:t xml:space="preserve"> РФ,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13.03.20</w:t>
      </w:r>
      <w:r>
        <w:t xml:space="preserve">06 N 38-З "О рекламе",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конкуренции", </w:t>
      </w:r>
      <w:hyperlink r:id="rId19" w:history="1">
        <w:r>
          <w:rPr>
            <w:color w:val="0000FF"/>
          </w:rPr>
          <w:t>Закон</w:t>
        </w:r>
      </w:hyperlink>
      <w:r>
        <w:t xml:space="preserve"> Нижегородско</w:t>
      </w:r>
      <w:r>
        <w:t xml:space="preserve">й области от 03.10.2007 N 129-З "О Правительстве Нижегородской области", </w:t>
      </w:r>
      <w:hyperlink r:id="rId20" w:history="1">
        <w:r>
          <w:rPr>
            <w:color w:val="0000FF"/>
          </w:rPr>
          <w:t>приказ</w:t>
        </w:r>
      </w:hyperlink>
      <w:r>
        <w:t xml:space="preserve"> Федеральной антимонопольной службы от 10.02.2010 N 67 "О порядке проведения конкурсов или аукционо</w:t>
      </w:r>
      <w:r>
        <w:t>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</w:t>
      </w:r>
      <w:r>
        <w:t>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000000" w:rsidRDefault="00B0400F">
      <w:pPr>
        <w:pStyle w:val="ConsPlusNormal"/>
        <w:widowControl/>
        <w:ind w:firstLine="0"/>
        <w:jc w:val="center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2. ЗАДАЧИ И ФУНКЦИИ КОМИССИИ</w:t>
      </w:r>
    </w:p>
    <w:p w:rsidR="00000000" w:rsidRDefault="00B0400F">
      <w:pPr>
        <w:pStyle w:val="ConsPlusNormal"/>
        <w:widowControl/>
        <w:ind w:firstLine="0"/>
        <w:jc w:val="center"/>
      </w:pPr>
    </w:p>
    <w:p w:rsidR="00000000" w:rsidRDefault="00B0400F">
      <w:pPr>
        <w:pStyle w:val="ConsPlusNormal"/>
        <w:widowControl/>
        <w:ind w:firstLine="540"/>
        <w:jc w:val="both"/>
      </w:pPr>
      <w:r>
        <w:t>2.1. Комиссия создается в целях проведения торгов в виде аукциона или конкурс</w:t>
      </w:r>
      <w:r>
        <w:t>а по определению победителя торгов.</w:t>
      </w:r>
    </w:p>
    <w:p w:rsidR="00000000" w:rsidRDefault="00B0400F">
      <w:pPr>
        <w:pStyle w:val="ConsPlusNormal"/>
        <w:widowControl/>
        <w:ind w:firstLine="540"/>
        <w:jc w:val="both"/>
      </w:pPr>
      <w:r>
        <w:t>2.2. Для выполнения возложенных задач Комиссия осуществляет следующие функции:</w:t>
      </w:r>
    </w:p>
    <w:p w:rsidR="00000000" w:rsidRDefault="00B0400F">
      <w:pPr>
        <w:pStyle w:val="ConsPlusNormal"/>
        <w:widowControl/>
        <w:ind w:firstLine="540"/>
        <w:jc w:val="both"/>
      </w:pPr>
      <w:r>
        <w:t>2.2.1. Запрашивает информацию и документы в целях проверки соответствия участника конкурса или аукциона требованиям, установленным законодате</w:t>
      </w:r>
      <w:r>
        <w:t>льством, у органов власти в соответствии с их компетенцией и иных лиц, за исключением подавших заявку на участие в торгах.</w:t>
      </w:r>
    </w:p>
    <w:p w:rsidR="00000000" w:rsidRDefault="00B0400F">
      <w:pPr>
        <w:pStyle w:val="ConsPlusNormal"/>
        <w:widowControl/>
        <w:ind w:firstLine="540"/>
        <w:jc w:val="both"/>
      </w:pPr>
      <w:r>
        <w:t>2.2.2. При проведении аукциона:</w:t>
      </w:r>
    </w:p>
    <w:p w:rsidR="00000000" w:rsidRDefault="00B0400F">
      <w:pPr>
        <w:pStyle w:val="ConsPlusNormal"/>
        <w:widowControl/>
        <w:ind w:firstLine="540"/>
        <w:jc w:val="both"/>
      </w:pPr>
      <w:r>
        <w:t>- рассмотрение заявок на участие в аукционе;</w:t>
      </w:r>
    </w:p>
    <w:p w:rsidR="00000000" w:rsidRDefault="00B0400F">
      <w:pPr>
        <w:pStyle w:val="ConsPlusNormal"/>
        <w:widowControl/>
        <w:ind w:firstLine="540"/>
        <w:jc w:val="both"/>
      </w:pPr>
      <w:r>
        <w:t>- отбор участников аукциона;</w:t>
      </w:r>
    </w:p>
    <w:p w:rsidR="00000000" w:rsidRDefault="00B0400F">
      <w:pPr>
        <w:pStyle w:val="ConsPlusNormal"/>
        <w:widowControl/>
        <w:ind w:firstLine="540"/>
        <w:jc w:val="both"/>
      </w:pPr>
      <w:r>
        <w:t>- оформление протокола расс</w:t>
      </w:r>
      <w:r>
        <w:t>мотрения заявок на участие в аукционе;</w:t>
      </w:r>
    </w:p>
    <w:p w:rsidR="00000000" w:rsidRDefault="00B0400F">
      <w:pPr>
        <w:pStyle w:val="ConsPlusNormal"/>
        <w:widowControl/>
        <w:ind w:firstLine="540"/>
        <w:jc w:val="both"/>
      </w:pPr>
      <w:r>
        <w:t>- оформление протокола аукциона;</w:t>
      </w:r>
    </w:p>
    <w:p w:rsidR="00000000" w:rsidRDefault="00B0400F">
      <w:pPr>
        <w:pStyle w:val="ConsPlusNormal"/>
        <w:widowControl/>
        <w:ind w:firstLine="540"/>
        <w:jc w:val="both"/>
      </w:pPr>
      <w:r>
        <w:t>- оформление протокола об отказе от заключения договора.</w:t>
      </w:r>
    </w:p>
    <w:p w:rsidR="00000000" w:rsidRDefault="00B0400F">
      <w:pPr>
        <w:pStyle w:val="ConsPlusNormal"/>
        <w:widowControl/>
        <w:ind w:firstLine="540"/>
        <w:jc w:val="both"/>
      </w:pPr>
      <w:r>
        <w:t>2.2.3. При проведении конкурса:</w:t>
      </w:r>
    </w:p>
    <w:p w:rsidR="00000000" w:rsidRDefault="00B0400F">
      <w:pPr>
        <w:pStyle w:val="ConsPlusNormal"/>
        <w:widowControl/>
        <w:ind w:firstLine="540"/>
        <w:jc w:val="both"/>
      </w:pPr>
      <w:r>
        <w:t>- вскрытие конвертов с заявками на участие в конкурсе и открытие доступа к поданным в форме эле</w:t>
      </w:r>
      <w:r>
        <w:t>ктронных документов и подписанным в соответствии с нормативными правовыми актами Российской Федерации заявкам на участие в конкурсе;</w:t>
      </w:r>
    </w:p>
    <w:p w:rsidR="00000000" w:rsidRDefault="00B0400F">
      <w:pPr>
        <w:pStyle w:val="ConsPlusNormal"/>
        <w:widowControl/>
        <w:ind w:firstLine="540"/>
        <w:jc w:val="both"/>
      </w:pPr>
      <w:r>
        <w:t>- определение участников конкурса;</w:t>
      </w:r>
    </w:p>
    <w:p w:rsidR="00000000" w:rsidRDefault="00B0400F">
      <w:pPr>
        <w:pStyle w:val="ConsPlusNormal"/>
        <w:widowControl/>
        <w:ind w:firstLine="540"/>
        <w:jc w:val="both"/>
      </w:pPr>
      <w:r>
        <w:t>- рассмотрение, оценку и сопоставление заявок на участие в конкурсе;</w:t>
      </w:r>
    </w:p>
    <w:p w:rsidR="00000000" w:rsidRDefault="00B0400F">
      <w:pPr>
        <w:pStyle w:val="ConsPlusNormal"/>
        <w:widowControl/>
        <w:ind w:firstLine="540"/>
        <w:jc w:val="both"/>
      </w:pPr>
      <w:r>
        <w:t>- определение победителя конкурса;</w:t>
      </w:r>
    </w:p>
    <w:p w:rsidR="00000000" w:rsidRDefault="00B0400F">
      <w:pPr>
        <w:pStyle w:val="ConsPlusNormal"/>
        <w:widowControl/>
        <w:ind w:firstLine="540"/>
        <w:jc w:val="both"/>
      </w:pPr>
      <w:r>
        <w:t>- оформление протокола вскрытия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- оформление протокола рассмотрения заявок на участие </w:t>
      </w:r>
      <w:r>
        <w:t>в конкурсе;</w:t>
      </w:r>
    </w:p>
    <w:p w:rsidR="00000000" w:rsidRDefault="00B0400F">
      <w:pPr>
        <w:pStyle w:val="ConsPlusNormal"/>
        <w:widowControl/>
        <w:ind w:firstLine="540"/>
        <w:jc w:val="both"/>
      </w:pPr>
      <w:r>
        <w:t>- оформление протокола оценки и сопоставления заявок на участие в конкурсе;</w:t>
      </w:r>
    </w:p>
    <w:p w:rsidR="00000000" w:rsidRDefault="00B0400F">
      <w:pPr>
        <w:pStyle w:val="ConsPlusNormal"/>
        <w:widowControl/>
        <w:ind w:firstLine="540"/>
        <w:jc w:val="both"/>
      </w:pPr>
      <w:r>
        <w:t>- оформление протокола об отказе от заключения договора;</w:t>
      </w:r>
    </w:p>
    <w:p w:rsidR="00000000" w:rsidRDefault="00B0400F">
      <w:pPr>
        <w:pStyle w:val="ConsPlusNormal"/>
        <w:widowControl/>
        <w:ind w:firstLine="540"/>
        <w:jc w:val="both"/>
      </w:pPr>
      <w:r>
        <w:t>- осуществляет иные действия, связанные с проведением торгов, в соответствии с действующим законодательством.</w:t>
      </w:r>
    </w:p>
    <w:p w:rsidR="00000000" w:rsidRDefault="00B0400F">
      <w:pPr>
        <w:pStyle w:val="ConsPlusNormal"/>
        <w:widowControl/>
        <w:ind w:firstLine="0"/>
        <w:jc w:val="center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3. ЧИСЛЕННЫЙ СОСТАВ И РЕГЛАМЕНТ РАБОТЫ КОМИССИИ</w:t>
      </w:r>
    </w:p>
    <w:p w:rsidR="00000000" w:rsidRDefault="00B0400F">
      <w:pPr>
        <w:pStyle w:val="ConsPlusNormal"/>
        <w:widowControl/>
        <w:ind w:firstLine="0"/>
        <w:jc w:val="center"/>
      </w:pPr>
    </w:p>
    <w:p w:rsidR="00000000" w:rsidRDefault="00B0400F">
      <w:pPr>
        <w:pStyle w:val="ConsPlusNormal"/>
        <w:widowControl/>
        <w:ind w:firstLine="540"/>
        <w:jc w:val="both"/>
      </w:pPr>
      <w:r>
        <w:lastRenderedPageBreak/>
        <w:t>3.1. В состав Комиссии включаются представители организатора торгов, а также департамента градостроительного развития территории Нижегородской области.</w:t>
      </w:r>
    </w:p>
    <w:p w:rsidR="00000000" w:rsidRDefault="00B0400F">
      <w:pPr>
        <w:pStyle w:val="ConsPlusNormal"/>
        <w:widowControl/>
        <w:ind w:firstLine="540"/>
        <w:jc w:val="both"/>
      </w:pPr>
      <w:r>
        <w:t>3.2. Комиссия самостоятельно определяет порядок организ</w:t>
      </w:r>
      <w:r>
        <w:t>ации своей работы.</w:t>
      </w:r>
    </w:p>
    <w:p w:rsidR="00000000" w:rsidRDefault="00B0400F">
      <w:pPr>
        <w:pStyle w:val="ConsPlusNormal"/>
        <w:widowControl/>
        <w:ind w:firstLine="540"/>
        <w:jc w:val="both"/>
      </w:pPr>
      <w:r>
        <w:t>3.3. Количество членов аукционной (конкурсной) комиссии должно быть не менее пяти человек.</w:t>
      </w:r>
    </w:p>
    <w:p w:rsidR="00000000" w:rsidRDefault="00B0400F">
      <w:pPr>
        <w:pStyle w:val="ConsPlusNormal"/>
        <w:widowControl/>
        <w:ind w:firstLine="540"/>
        <w:jc w:val="both"/>
      </w:pPr>
      <w:r>
        <w:t>3.4. Комиссия правомочна принимать решения, если на заседании конкурсной (аукционной) комиссии присутствует не менее половины лиц, входящих в сост</w:t>
      </w:r>
      <w:r>
        <w:t>ав Комиссии, при этом каждый член Комиссии имеет один голос.</w:t>
      </w:r>
    </w:p>
    <w:p w:rsidR="00000000" w:rsidRDefault="00B0400F">
      <w:pPr>
        <w:pStyle w:val="ConsPlusNormal"/>
        <w:widowControl/>
        <w:ind w:firstLine="540"/>
        <w:jc w:val="both"/>
      </w:pPr>
      <w:r>
        <w:t>3.5. Комиссия состоит из председателя, заместителя председателя, членов и секретаря Комиссии.</w:t>
      </w:r>
    </w:p>
    <w:p w:rsidR="00000000" w:rsidRDefault="00B0400F">
      <w:pPr>
        <w:pStyle w:val="ConsPlusNormal"/>
        <w:widowControl/>
        <w:ind w:firstLine="540"/>
        <w:jc w:val="both"/>
      </w:pPr>
      <w:r>
        <w:t>3.6. Председатель Комиссии руководит деятельностью Комиссии, председательствует на заседаниях, органи</w:t>
      </w:r>
      <w:r>
        <w:t>зует ее работу, осуществляет общий контроль за реализацией принятых Комиссией решений.</w:t>
      </w:r>
    </w:p>
    <w:p w:rsidR="00000000" w:rsidRDefault="00B0400F">
      <w:pPr>
        <w:pStyle w:val="ConsPlusNormal"/>
        <w:widowControl/>
        <w:ind w:firstLine="540"/>
        <w:jc w:val="both"/>
      </w:pPr>
      <w:r>
        <w:t>В отсутствие председателя Комиссии его функции выполняет заместитель председателя Комиссии.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3.7. Член Комиссии осуществляет свои полномочия лично. Замена члена Комиссии </w:t>
      </w:r>
      <w:r>
        <w:t>допускается только по решению организатора торгов.</w:t>
      </w:r>
    </w:p>
    <w:p w:rsidR="00000000" w:rsidRDefault="00B0400F">
      <w:pPr>
        <w:pStyle w:val="ConsPlusNormal"/>
        <w:widowControl/>
        <w:ind w:firstLine="540"/>
        <w:jc w:val="both"/>
      </w:pPr>
      <w:r>
        <w:t>3.8. Членами Комиссии не могут быть физические лица, лично заинтересованные в результатах торгов (в том числе физические лица, подавшие заявки на участие в аукционе или конкурсе либо состоящие в штате орга</w:t>
      </w:r>
      <w:r>
        <w:t>низаций, подавших указанные заявки), либо физические лица, на которых способны оказывать влияние участники аукционов или конкурсов и лица, подавшие заявки на участие в аукционе или конкурсе (в том числе физические лица, являющиеся участниками (акционерами)</w:t>
      </w:r>
      <w:r>
        <w:t xml:space="preserve"> этих организаций, членами их органов управления, кредиторами участников аукционов или конкурсов).</w:t>
      </w:r>
    </w:p>
    <w:p w:rsidR="00000000" w:rsidRDefault="00B0400F">
      <w:pPr>
        <w:pStyle w:val="ConsPlusNormal"/>
        <w:widowControl/>
        <w:ind w:firstLine="540"/>
        <w:jc w:val="both"/>
      </w:pPr>
      <w:r>
        <w:t>В случае выявления в составе Комиссии указанных лиц организатор торгов, принявший решение о создании Комиссии, обязан незамедлительно заменить их иными физич</w:t>
      </w:r>
      <w:r>
        <w:t>ескими лицами.</w:t>
      </w:r>
    </w:p>
    <w:p w:rsidR="00000000" w:rsidRDefault="00B0400F">
      <w:pPr>
        <w:pStyle w:val="ConsPlusNormal"/>
        <w:widowControl/>
        <w:ind w:firstLine="540"/>
        <w:jc w:val="both"/>
      </w:pPr>
      <w:r>
        <w:t>3.9. Секретарь Комиссии обеспечивает:</w:t>
      </w:r>
    </w:p>
    <w:p w:rsidR="00000000" w:rsidRDefault="00B0400F">
      <w:pPr>
        <w:pStyle w:val="ConsPlusNormal"/>
        <w:widowControl/>
        <w:ind w:firstLine="540"/>
        <w:jc w:val="both"/>
      </w:pPr>
      <w:r>
        <w:t>- подготовку конкурсной (аукционной) документации и информационного сообщения о проведении торгов для публикации в средствах массовой информации и размещения на официальных сайтах министерства государств</w:t>
      </w:r>
      <w:r>
        <w:t>енного имущества и земельных ресурсов Нижегородской области и Правительства Нижегородской области;</w:t>
      </w:r>
    </w:p>
    <w:p w:rsidR="00000000" w:rsidRDefault="00B0400F">
      <w:pPr>
        <w:pStyle w:val="ConsPlusNormal"/>
        <w:widowControl/>
        <w:ind w:firstLine="540"/>
        <w:jc w:val="both"/>
      </w:pPr>
      <w:r>
        <w:t>- выдачу конкурсной (аукционной) документации на основании заявления любого заинтересованного лица, поданного в письменной форме, в том числе в форме электро</w:t>
      </w:r>
      <w:r>
        <w:t>нного документа, на бумажном носителе по месту нахождения организатора торгов и в сроки, определенные конкурсной (аукционной) документацией;</w:t>
      </w:r>
    </w:p>
    <w:p w:rsidR="00000000" w:rsidRDefault="00B0400F">
      <w:pPr>
        <w:pStyle w:val="ConsPlusNormal"/>
        <w:widowControl/>
        <w:ind w:firstLine="540"/>
        <w:jc w:val="both"/>
      </w:pPr>
      <w:r>
        <w:t>- прием и регистрацию заявок на участие в торгах;</w:t>
      </w:r>
    </w:p>
    <w:p w:rsidR="00000000" w:rsidRDefault="00B0400F">
      <w:pPr>
        <w:pStyle w:val="ConsPlusNormal"/>
        <w:widowControl/>
        <w:ind w:firstLine="540"/>
        <w:jc w:val="both"/>
      </w:pPr>
      <w:r>
        <w:t>- в случае необходимости разъяснение положений конкурсной (аукцио</w:t>
      </w:r>
      <w:r>
        <w:t>нной) документации;</w:t>
      </w:r>
    </w:p>
    <w:p w:rsidR="00000000" w:rsidRDefault="00B0400F">
      <w:pPr>
        <w:pStyle w:val="ConsPlusNormal"/>
        <w:widowControl/>
        <w:ind w:firstLine="540"/>
        <w:jc w:val="both"/>
      </w:pPr>
      <w:r>
        <w:t>- подготовку материалов для заседания Комиссии по рассмотрению заявок на участие в торгах, в том числе отслеживает поступление задатка за участие в торгах на счет организатора торгов в установленные сроки;</w:t>
      </w:r>
    </w:p>
    <w:p w:rsidR="00000000" w:rsidRDefault="00B0400F">
      <w:pPr>
        <w:pStyle w:val="ConsPlusNormal"/>
        <w:widowControl/>
        <w:ind w:firstLine="540"/>
        <w:jc w:val="both"/>
      </w:pPr>
      <w:r>
        <w:t>- ведение протокола рассмотрен</w:t>
      </w:r>
      <w:r>
        <w:t>ия заявок и направляет заявителям уведомления о принятом решении (о признании участником конкурса (аукциона) либо об отказе в допуске к участию в конкурсе (аукционе));</w:t>
      </w:r>
    </w:p>
    <w:p w:rsidR="00000000" w:rsidRDefault="00B0400F">
      <w:pPr>
        <w:pStyle w:val="ConsPlusNormal"/>
        <w:widowControl/>
        <w:ind w:firstLine="540"/>
        <w:jc w:val="both"/>
      </w:pPr>
      <w:r>
        <w:t>- регистрацию непосредственно перед началом проведения торгов явившихся на торги участников;</w:t>
      </w:r>
    </w:p>
    <w:p w:rsidR="00000000" w:rsidRDefault="00B0400F">
      <w:pPr>
        <w:pStyle w:val="ConsPlusNormal"/>
        <w:widowControl/>
        <w:ind w:firstLine="540"/>
        <w:jc w:val="both"/>
      </w:pPr>
      <w:r>
        <w:t>- ведение протокола торгов;</w:t>
      </w:r>
    </w:p>
    <w:p w:rsidR="00000000" w:rsidRDefault="00B0400F">
      <w:pPr>
        <w:pStyle w:val="ConsPlusNormal"/>
        <w:widowControl/>
        <w:ind w:firstLine="540"/>
        <w:jc w:val="both"/>
      </w:pPr>
      <w:r>
        <w:t>- контроль за соблюдением сроков предоставления победителю торгов протокола конкурса (аукциона) с проектом договора на установку и эксп</w:t>
      </w:r>
      <w:r>
        <w:t>луатацию рекламных конструкций;</w:t>
      </w:r>
    </w:p>
    <w:p w:rsidR="00000000" w:rsidRDefault="00B0400F">
      <w:pPr>
        <w:pStyle w:val="ConsPlusNormal"/>
        <w:widowControl/>
        <w:ind w:firstLine="540"/>
        <w:jc w:val="both"/>
      </w:pPr>
      <w:r>
        <w:t>- предоставление данных для возврата задатков за участие в торгах всем участникам в установленные сроки.</w:t>
      </w:r>
    </w:p>
    <w:p w:rsidR="00000000" w:rsidRDefault="00B0400F">
      <w:pPr>
        <w:pStyle w:val="ConsPlusNormal"/>
        <w:widowControl/>
        <w:ind w:firstLine="540"/>
        <w:jc w:val="both"/>
      </w:pPr>
      <w:r>
        <w:t>3.10. Организационно-техническое обеспечение деятельности Комиссии осуществляет организатор торгов.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right"/>
      </w:pPr>
    </w:p>
    <w:p w:rsidR="00000000" w:rsidRDefault="00B0400F">
      <w:pPr>
        <w:pStyle w:val="ConsPlusNormal"/>
        <w:widowControl/>
        <w:ind w:firstLine="0"/>
        <w:jc w:val="right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right"/>
        <w:outlineLvl w:val="0"/>
      </w:pPr>
      <w:r>
        <w:t>Приложение 2</w:t>
      </w:r>
    </w:p>
    <w:p w:rsidR="00000000" w:rsidRDefault="00B0400F">
      <w:pPr>
        <w:pStyle w:val="ConsPlusNormal"/>
        <w:widowControl/>
        <w:ind w:firstLine="0"/>
        <w:jc w:val="right"/>
      </w:pPr>
      <w:r>
        <w:t>к</w:t>
      </w:r>
      <w:r>
        <w:t xml:space="preserve"> распоряжению</w:t>
      </w:r>
    </w:p>
    <w:p w:rsidR="00000000" w:rsidRDefault="00B0400F">
      <w:pPr>
        <w:pStyle w:val="ConsPlusNormal"/>
        <w:widowControl/>
        <w:ind w:firstLine="0"/>
        <w:jc w:val="right"/>
      </w:pPr>
      <w:r>
        <w:t>министерства ГИиЗР</w:t>
      </w:r>
    </w:p>
    <w:p w:rsidR="00000000" w:rsidRDefault="00B0400F">
      <w:pPr>
        <w:pStyle w:val="ConsPlusNormal"/>
        <w:widowControl/>
        <w:ind w:firstLine="0"/>
        <w:jc w:val="right"/>
      </w:pPr>
      <w:r>
        <w:t>Нижегородской области</w:t>
      </w:r>
    </w:p>
    <w:p w:rsidR="00000000" w:rsidRDefault="00B0400F">
      <w:pPr>
        <w:pStyle w:val="ConsPlusNormal"/>
        <w:widowControl/>
        <w:ind w:firstLine="0"/>
        <w:jc w:val="right"/>
      </w:pPr>
      <w:r>
        <w:t>от 27.07.2010 N 2164</w:t>
      </w:r>
    </w:p>
    <w:p w:rsidR="00000000" w:rsidRDefault="00B0400F">
      <w:pPr>
        <w:pStyle w:val="ConsPlusNormal"/>
        <w:widowControl/>
        <w:ind w:firstLine="0"/>
        <w:jc w:val="right"/>
      </w:pPr>
    </w:p>
    <w:p w:rsidR="00000000" w:rsidRDefault="00B0400F">
      <w:pPr>
        <w:pStyle w:val="ConsPlusNormal"/>
        <w:widowControl/>
        <w:ind w:firstLine="0"/>
        <w:jc w:val="center"/>
      </w:pPr>
      <w:r>
        <w:lastRenderedPageBreak/>
        <w:t>СОСТАВ КОНКУРСНОЙ (АУКЦИОННОЙ) КОМИССИИ</w:t>
      </w:r>
    </w:p>
    <w:p w:rsidR="00000000" w:rsidRDefault="00B0400F">
      <w:pPr>
        <w:pStyle w:val="ConsPlusNormal"/>
        <w:widowControl/>
        <w:ind w:firstLine="0"/>
        <w:jc w:val="center"/>
      </w:pPr>
      <w:r>
        <w:t>ПО ПРОВЕДЕНИЮ ТОРГОВ НА ПРАВО ЗАКЛЮЧЕНИЯ ДОГОВОРА НА</w:t>
      </w:r>
    </w:p>
    <w:p w:rsidR="00000000" w:rsidRDefault="00B0400F">
      <w:pPr>
        <w:pStyle w:val="ConsPlusNormal"/>
        <w:widowControl/>
        <w:ind w:firstLine="0"/>
        <w:jc w:val="center"/>
      </w:pPr>
      <w:r>
        <w:t>УСТАНОВКУ И ЭКСПЛУАТАЦИЮ РЕКЛАМНЫХ КОНСТРУКЦИЙ НА ЗЕМЕЛЬНЫХ</w:t>
      </w:r>
    </w:p>
    <w:p w:rsidR="00000000" w:rsidRDefault="00B0400F">
      <w:pPr>
        <w:pStyle w:val="ConsPlusNormal"/>
        <w:widowControl/>
        <w:ind w:firstLine="0"/>
        <w:jc w:val="center"/>
      </w:pPr>
      <w:r>
        <w:t>УЧАСТКАХ, ЗДАНИЯХ ИЛИ ИНОМ</w:t>
      </w:r>
      <w:r>
        <w:t xml:space="preserve"> НЕДВИЖИМОМ ИМУЩЕСТВЕ, ДВИЖИМОМ</w:t>
      </w:r>
    </w:p>
    <w:p w:rsidR="00000000" w:rsidRDefault="00B0400F">
      <w:pPr>
        <w:pStyle w:val="ConsPlusNormal"/>
        <w:widowControl/>
        <w:ind w:firstLine="0"/>
        <w:jc w:val="center"/>
      </w:pPr>
      <w:r>
        <w:t>ИМУЩЕСТВЕ, НАХОДЯЩЕМСЯ В ГОСУДАРСТВЕННОЙ СОБСТВЕННОСТИ</w:t>
      </w:r>
    </w:p>
    <w:p w:rsidR="00000000" w:rsidRDefault="00B0400F">
      <w:pPr>
        <w:pStyle w:val="ConsPlusNormal"/>
        <w:widowControl/>
        <w:ind w:firstLine="0"/>
        <w:jc w:val="center"/>
      </w:pPr>
      <w:r>
        <w:t>НИЖЕГОРОДСКОЙ ОБЛАСТИ, А ТАКЖЕ ЗЕМЕЛЬНЫХ УЧАСТКАХ,</w:t>
      </w:r>
    </w:p>
    <w:p w:rsidR="00000000" w:rsidRDefault="00B0400F">
      <w:pPr>
        <w:pStyle w:val="ConsPlusNormal"/>
        <w:widowControl/>
        <w:ind w:firstLine="0"/>
        <w:jc w:val="center"/>
      </w:pPr>
      <w:r>
        <w:t>ГОСУДАРСТВЕННАЯ СОБСТВЕННОСТЬ НА КОТОРЫЕ НЕ РАЗГРАНИЧЕНА,</w:t>
      </w:r>
    </w:p>
    <w:p w:rsidR="00000000" w:rsidRDefault="00B0400F">
      <w:pPr>
        <w:pStyle w:val="ConsPlusNormal"/>
        <w:widowControl/>
        <w:ind w:firstLine="0"/>
        <w:jc w:val="center"/>
      </w:pPr>
      <w:r>
        <w:t>НА ТЕРРИТОРИИ ГОРОДСКОГО ОКРУГА ГОРОД НИЖНИЙ НОВГОРОД</w:t>
      </w:r>
    </w:p>
    <w:p w:rsidR="00000000" w:rsidRDefault="00B0400F">
      <w:pPr>
        <w:pStyle w:val="ConsPlusNormal"/>
        <w:widowControl/>
        <w:ind w:firstLine="0"/>
        <w:jc w:val="center"/>
      </w:pPr>
    </w:p>
    <w:p w:rsidR="00000000" w:rsidRDefault="00B0400F">
      <w:pPr>
        <w:pStyle w:val="ConsPlusNormal"/>
        <w:widowControl/>
        <w:ind w:firstLine="540"/>
        <w:jc w:val="both"/>
      </w:pPr>
      <w:r>
        <w:t>Председатель комиссии:</w:t>
      </w:r>
    </w:p>
    <w:p w:rsidR="00000000" w:rsidRDefault="00B0400F">
      <w:pPr>
        <w:pStyle w:val="ConsPlusNormal"/>
        <w:widowControl/>
        <w:ind w:firstLine="540"/>
        <w:jc w:val="both"/>
      </w:pPr>
      <w:r>
        <w:t>- Макаров А.В. - министр государственного имущества и земельных ресурсов Нижегородской области.</w:t>
      </w:r>
    </w:p>
    <w:p w:rsidR="00000000" w:rsidRDefault="00B0400F">
      <w:pPr>
        <w:pStyle w:val="ConsPlusNormal"/>
        <w:widowControl/>
        <w:ind w:firstLine="540"/>
        <w:jc w:val="both"/>
      </w:pPr>
      <w:r>
        <w:t>Заместитель председателя комиссии:</w:t>
      </w:r>
    </w:p>
    <w:p w:rsidR="00000000" w:rsidRDefault="00B0400F">
      <w:pPr>
        <w:pStyle w:val="ConsPlusNormal"/>
        <w:widowControl/>
        <w:ind w:firstLine="540"/>
        <w:jc w:val="both"/>
      </w:pPr>
      <w:r>
        <w:t>- Мизюкова А.В. - заместитель министра государственного имущества и земельных ресурсов Нижегородской о</w:t>
      </w:r>
      <w:r>
        <w:t>бласти.</w:t>
      </w:r>
    </w:p>
    <w:p w:rsidR="00000000" w:rsidRDefault="00B0400F">
      <w:pPr>
        <w:pStyle w:val="ConsPlusNormal"/>
        <w:widowControl/>
        <w:ind w:firstLine="540"/>
        <w:jc w:val="both"/>
      </w:pPr>
      <w:r>
        <w:t>Члены комиссии:</w:t>
      </w:r>
    </w:p>
    <w:p w:rsidR="00000000" w:rsidRDefault="00B0400F">
      <w:pPr>
        <w:pStyle w:val="ConsPlusNormal"/>
        <w:widowControl/>
        <w:ind w:firstLine="540"/>
        <w:jc w:val="both"/>
      </w:pPr>
      <w:r>
        <w:t>- Варакина А.Б. - начальник юридического управления;</w:t>
      </w:r>
    </w:p>
    <w:p w:rsidR="00000000" w:rsidRDefault="00B0400F">
      <w:pPr>
        <w:pStyle w:val="ConsPlusNormal"/>
        <w:widowControl/>
        <w:ind w:firstLine="540"/>
        <w:jc w:val="both"/>
      </w:pPr>
      <w:r>
        <w:t>- Куликова О.Н. - начальник управления учета и использования госимущества;</w:t>
      </w:r>
    </w:p>
    <w:p w:rsidR="00000000" w:rsidRDefault="00B0400F">
      <w:pPr>
        <w:pStyle w:val="ConsPlusNormal"/>
        <w:widowControl/>
        <w:ind w:firstLine="540"/>
        <w:jc w:val="both"/>
      </w:pPr>
      <w:r>
        <w:t>- Пролежаева Л.В. - начальник управления распоряжения земельными ресурсами и недвижимостью;</w:t>
      </w:r>
    </w:p>
    <w:p w:rsidR="00000000" w:rsidRDefault="00B0400F">
      <w:pPr>
        <w:pStyle w:val="ConsPlusNormal"/>
        <w:widowControl/>
        <w:ind w:firstLine="540"/>
        <w:jc w:val="both"/>
      </w:pPr>
      <w:r>
        <w:t>- представит</w:t>
      </w:r>
      <w:r>
        <w:t>ель департамента градостроительного развития территории Нижегородской области (по согласованию).</w:t>
      </w:r>
    </w:p>
    <w:p w:rsidR="00000000" w:rsidRDefault="00B0400F">
      <w:pPr>
        <w:pStyle w:val="ConsPlusNormal"/>
        <w:widowControl/>
        <w:ind w:firstLine="540"/>
        <w:jc w:val="both"/>
      </w:pPr>
      <w:r>
        <w:t>Секретарь комиссии:</w:t>
      </w:r>
    </w:p>
    <w:p w:rsidR="00000000" w:rsidRDefault="00B0400F">
      <w:pPr>
        <w:pStyle w:val="ConsPlusNormal"/>
        <w:widowControl/>
        <w:ind w:firstLine="540"/>
        <w:jc w:val="both"/>
      </w:pPr>
      <w:r>
        <w:t>- Шелудько О.П. - главный специалист сектора ведения договоров нежилого фонда отдела использования имущества управления учета и использован</w:t>
      </w:r>
      <w:r>
        <w:t>ия госимущества.</w:t>
      </w:r>
    </w:p>
    <w:p w:rsidR="00000000" w:rsidRDefault="00B0400F">
      <w:pPr>
        <w:pStyle w:val="ConsPlusNormal"/>
        <w:widowControl/>
        <w:ind w:firstLine="540"/>
        <w:jc w:val="both"/>
      </w:pPr>
      <w:r>
        <w:t>На время отсутствия:</w:t>
      </w:r>
    </w:p>
    <w:p w:rsidR="00000000" w:rsidRDefault="00B0400F">
      <w:pPr>
        <w:pStyle w:val="ConsPlusNormal"/>
        <w:widowControl/>
        <w:ind w:firstLine="540"/>
        <w:jc w:val="both"/>
      </w:pPr>
      <w:r>
        <w:t>- Макарова А.В. обязанности председателя комиссии возложить на заместителя министра государственного имущества и земельных ресурсов Нижегородской области Мизюкову А.В.;</w:t>
      </w:r>
    </w:p>
    <w:p w:rsidR="00000000" w:rsidRDefault="00B0400F">
      <w:pPr>
        <w:pStyle w:val="ConsPlusNormal"/>
        <w:widowControl/>
        <w:ind w:firstLine="540"/>
        <w:jc w:val="both"/>
      </w:pPr>
      <w:r>
        <w:t>- Варакиной А.Б. обязанности члена комиссии возло</w:t>
      </w:r>
      <w:r>
        <w:t>жить на заместителя начальника юридического управления Чиркову С.А.;</w:t>
      </w:r>
    </w:p>
    <w:p w:rsidR="00000000" w:rsidRDefault="00B0400F">
      <w:pPr>
        <w:pStyle w:val="ConsPlusNormal"/>
        <w:widowControl/>
        <w:ind w:firstLine="540"/>
        <w:jc w:val="both"/>
      </w:pPr>
      <w:r>
        <w:t>- Куликовой О.Н. обязанности члена комиссии возложить на начальника отдела использования имущества Гаврикову Е.А.;</w:t>
      </w:r>
    </w:p>
    <w:p w:rsidR="00000000" w:rsidRDefault="00B0400F">
      <w:pPr>
        <w:pStyle w:val="ConsPlusNormal"/>
        <w:widowControl/>
        <w:ind w:firstLine="540"/>
        <w:jc w:val="both"/>
      </w:pPr>
      <w:r>
        <w:t>- Пролежаевой Л.В. обязанности члена комиссии возложить на заместителя н</w:t>
      </w:r>
      <w:r>
        <w:t>ачальника управления распоряжения земельными ресурсами и недвижимостью Левкович И.Н.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0"/>
        <w:jc w:val="both"/>
      </w:pPr>
    </w:p>
    <w:p w:rsidR="00000000" w:rsidRDefault="00B0400F">
      <w:pPr>
        <w:pStyle w:val="ConsPlusNormal"/>
        <w:widowControl/>
        <w:ind w:firstLine="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right"/>
        <w:outlineLvl w:val="0"/>
      </w:pPr>
      <w:r>
        <w:t>Приложение 3</w:t>
      </w:r>
    </w:p>
    <w:p w:rsidR="00000000" w:rsidRDefault="00B0400F">
      <w:pPr>
        <w:pStyle w:val="ConsPlusNormal"/>
        <w:widowControl/>
        <w:ind w:firstLine="0"/>
        <w:jc w:val="right"/>
      </w:pPr>
      <w:r>
        <w:t>к распоряжению</w:t>
      </w:r>
    </w:p>
    <w:p w:rsidR="00000000" w:rsidRDefault="00B0400F">
      <w:pPr>
        <w:pStyle w:val="ConsPlusNormal"/>
        <w:widowControl/>
        <w:ind w:firstLine="0"/>
        <w:jc w:val="right"/>
      </w:pPr>
      <w:r>
        <w:t>министерства ГИиЗР</w:t>
      </w:r>
    </w:p>
    <w:p w:rsidR="00000000" w:rsidRDefault="00B0400F">
      <w:pPr>
        <w:pStyle w:val="ConsPlusNormal"/>
        <w:widowControl/>
        <w:ind w:firstLine="0"/>
        <w:jc w:val="right"/>
      </w:pPr>
      <w:r>
        <w:t>Нижегородской области</w:t>
      </w:r>
    </w:p>
    <w:p w:rsidR="00000000" w:rsidRDefault="00B0400F">
      <w:pPr>
        <w:pStyle w:val="ConsPlusNormal"/>
        <w:widowControl/>
        <w:ind w:firstLine="0"/>
        <w:jc w:val="right"/>
      </w:pPr>
      <w:r>
        <w:t>от 27.07.2010 N 2164</w:t>
      </w:r>
    </w:p>
    <w:p w:rsidR="00000000" w:rsidRDefault="00B0400F">
      <w:pPr>
        <w:pStyle w:val="ConsPlusNormal"/>
        <w:widowControl/>
        <w:ind w:firstLine="0"/>
        <w:jc w:val="right"/>
      </w:pPr>
    </w:p>
    <w:p w:rsidR="00000000" w:rsidRDefault="00B0400F">
      <w:pPr>
        <w:pStyle w:val="ConsPlusNormal"/>
        <w:widowControl/>
        <w:ind w:firstLine="0"/>
        <w:jc w:val="center"/>
      </w:pPr>
      <w:r>
        <w:t>КОНКУРСНАЯ (АУКЦИОННАЯ) ДОКУМЕНТАЦИЯ</w:t>
      </w:r>
    </w:p>
    <w:p w:rsidR="00000000" w:rsidRDefault="00B0400F">
      <w:pPr>
        <w:pStyle w:val="ConsPlusNormal"/>
        <w:widowControl/>
        <w:ind w:firstLine="0"/>
        <w:jc w:val="center"/>
      </w:pPr>
      <w:r>
        <w:t>КОНКУРСА (АУКЦИОНА) N _____ С ОТКРЫТОЙ ФОРМОЙ ПОДАЧИ</w:t>
      </w:r>
    </w:p>
    <w:p w:rsidR="00000000" w:rsidRDefault="00B0400F">
      <w:pPr>
        <w:pStyle w:val="ConsPlusNormal"/>
        <w:widowControl/>
        <w:ind w:firstLine="0"/>
        <w:jc w:val="center"/>
      </w:pPr>
      <w:r>
        <w:t>ПРЕДЛОЖЕНИЙ О ЦЕНЕ НА ПРАВО ЗАКЛЮЧЕНИЯ ДОГОВОРА НА УСТАНОВКУ</w:t>
      </w:r>
    </w:p>
    <w:p w:rsidR="00000000" w:rsidRDefault="00B0400F">
      <w:pPr>
        <w:pStyle w:val="ConsPlusNormal"/>
        <w:widowControl/>
        <w:ind w:firstLine="0"/>
        <w:jc w:val="center"/>
      </w:pPr>
      <w:r>
        <w:t>И ЭКСПЛУАТАЦИЮ РЕКЛАМНЫХ КОНСТРУКЦИЙ НА ЗЕМЕЛЬНЫХ УЧАСТКАХ,</w:t>
      </w:r>
    </w:p>
    <w:p w:rsidR="00000000" w:rsidRDefault="00B0400F">
      <w:pPr>
        <w:pStyle w:val="ConsPlusNormal"/>
        <w:widowControl/>
        <w:ind w:firstLine="0"/>
        <w:jc w:val="center"/>
      </w:pPr>
      <w:r>
        <w:t>ЗДАНИЯХ ИЛИ ИНОМ НЕДВИЖИМОМ ИМУЩЕСТВЕ, ДВИЖИМОМ ИМУЩЕСТВЕ,</w:t>
      </w:r>
    </w:p>
    <w:p w:rsidR="00000000" w:rsidRDefault="00B0400F">
      <w:pPr>
        <w:pStyle w:val="ConsPlusNormal"/>
        <w:widowControl/>
        <w:ind w:firstLine="0"/>
        <w:jc w:val="center"/>
      </w:pPr>
      <w:r>
        <w:t>НАХОДЯЩЕМСЯ В ГОСУДАРСТ</w:t>
      </w:r>
      <w:r>
        <w:t>ВЕННОЙ СОБСТВЕННОСТИ НИЖЕГОРОДСКОЙ</w:t>
      </w:r>
    </w:p>
    <w:p w:rsidR="00000000" w:rsidRDefault="00B0400F">
      <w:pPr>
        <w:pStyle w:val="ConsPlusNormal"/>
        <w:widowControl/>
        <w:ind w:firstLine="0"/>
        <w:jc w:val="center"/>
      </w:pPr>
      <w:r>
        <w:t>ОБЛАСТИ, А ТАКЖЕ ЗЕМЕЛЬНЫХ УЧАСТКАХ, ГОСУДАРСТВЕННАЯ</w:t>
      </w:r>
    </w:p>
    <w:p w:rsidR="00000000" w:rsidRDefault="00B0400F">
      <w:pPr>
        <w:pStyle w:val="ConsPlusNormal"/>
        <w:widowControl/>
        <w:ind w:firstLine="0"/>
        <w:jc w:val="center"/>
      </w:pPr>
      <w:r>
        <w:t>СОБСТВЕННОСТЬ НА КОТОРЫЕ НЕ РАЗГРАНИЧЕНА, НА ТЕРРИТОРИИ</w:t>
      </w:r>
    </w:p>
    <w:p w:rsidR="00000000" w:rsidRDefault="00B0400F">
      <w:pPr>
        <w:pStyle w:val="ConsPlusNormal"/>
        <w:widowControl/>
        <w:ind w:firstLine="0"/>
        <w:jc w:val="center"/>
      </w:pPr>
      <w:r>
        <w:t>ГОРОДСКОГО ОКРУГА ГОРОД НИЖНИЙ НОВГОРОД</w:t>
      </w:r>
    </w:p>
    <w:p w:rsidR="00000000" w:rsidRDefault="00B0400F">
      <w:pPr>
        <w:pStyle w:val="ConsPlusNormal"/>
        <w:widowControl/>
        <w:ind w:left="540" w:firstLine="0"/>
        <w:jc w:val="both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1. ОБЩИЕ ПОЛОЖЕНИЯ</w:t>
      </w:r>
    </w:p>
    <w:p w:rsidR="00000000" w:rsidRDefault="00B0400F">
      <w:pPr>
        <w:pStyle w:val="ConsPlusNormal"/>
        <w:widowControl/>
        <w:ind w:firstLine="0"/>
        <w:jc w:val="center"/>
      </w:pPr>
    </w:p>
    <w:p w:rsidR="00000000" w:rsidRDefault="00B0400F">
      <w:pPr>
        <w:pStyle w:val="ConsPlusNormal"/>
        <w:widowControl/>
        <w:ind w:firstLine="540"/>
        <w:jc w:val="both"/>
      </w:pPr>
      <w:r>
        <w:t>1.1. Настоящая документация разработана в соответст</w:t>
      </w:r>
      <w:r>
        <w:t xml:space="preserve">вии с Гражданским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13.03.2006 N 38-ФЗ "О рекл</w:t>
      </w:r>
      <w:r>
        <w:t xml:space="preserve">аме",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</w:t>
      </w:r>
      <w:hyperlink r:id="rId24" w:history="1">
        <w:r>
          <w:rPr>
            <w:color w:val="0000FF"/>
          </w:rPr>
          <w:t>Законом</w:t>
        </w:r>
      </w:hyperlink>
      <w:r>
        <w:t xml:space="preserve"> Нижегородской области от </w:t>
      </w:r>
      <w:r>
        <w:t xml:space="preserve">03.10.2008 N 129-З "О Правительстве Нижегородской области", </w:t>
      </w:r>
      <w:hyperlink r:id="rId25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10.02.2010 N 67 "О порядке проведения конкурсов или аукционов на право </w:t>
      </w:r>
      <w:r>
        <w:t xml:space="preserve">заключения договоров аренды, договоров безвозмездного пользования, договоров </w:t>
      </w:r>
      <w:r>
        <w:lastRenderedPageBreak/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</w:t>
      </w:r>
      <w:r>
        <w:t>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000000" w:rsidRDefault="00B0400F">
      <w:pPr>
        <w:pStyle w:val="ConsPlusNormal"/>
        <w:widowControl/>
        <w:ind w:firstLine="540"/>
        <w:jc w:val="both"/>
      </w:pPr>
      <w:r>
        <w:t>1.2. Торги на право заключения договоров на установку и эксплуатацию рекламных конструкций в соответствии с настоящим П</w:t>
      </w:r>
      <w:r>
        <w:t>орядком проводятся в отношении земельных участков, находящихся в государственной собственности Нижегородской области, а также государственная собственность на которые не разграничена, на территории городского округа город Нижний Новгород, а также зданий, и</w:t>
      </w:r>
      <w:r>
        <w:t>ного недвижимого имущества и движимого имущества, находящегося в государственной собственности Нижегородской области.</w:t>
      </w:r>
    </w:p>
    <w:p w:rsidR="00000000" w:rsidRDefault="00B0400F">
      <w:pPr>
        <w:pStyle w:val="ConsPlusNormal"/>
        <w:widowControl/>
        <w:ind w:firstLine="540"/>
        <w:jc w:val="both"/>
      </w:pPr>
      <w:r>
        <w:t>1.3. При проведении торгов не допускается:</w:t>
      </w:r>
    </w:p>
    <w:p w:rsidR="00000000" w:rsidRDefault="00B0400F">
      <w:pPr>
        <w:pStyle w:val="ConsPlusNormal"/>
        <w:widowControl/>
        <w:ind w:firstLine="540"/>
        <w:jc w:val="both"/>
      </w:pPr>
      <w:r>
        <w:t>- создание преимущественных условий, в том числе предоставление доступа к конфиденциальной инфо</w:t>
      </w:r>
      <w:r>
        <w:t>рмации, для участия отдельного лица или группы лиц;</w:t>
      </w:r>
    </w:p>
    <w:p w:rsidR="00000000" w:rsidRDefault="00B0400F">
      <w:pPr>
        <w:pStyle w:val="ConsPlusNormal"/>
        <w:widowControl/>
        <w:ind w:firstLine="540"/>
        <w:jc w:val="both"/>
      </w:pPr>
      <w:r>
        <w:t>- осуществление организатором аукциона координации деятельности участников торгов, в результате которой имеет либо может иметь место ограничение конкуренции между участниками или ущемление их интересов;</w:t>
      </w:r>
    </w:p>
    <w:p w:rsidR="00000000" w:rsidRDefault="00B0400F">
      <w:pPr>
        <w:pStyle w:val="ConsPlusNormal"/>
        <w:widowControl/>
        <w:ind w:firstLine="540"/>
        <w:jc w:val="both"/>
      </w:pPr>
      <w:r>
        <w:t>-</w:t>
      </w:r>
      <w:r>
        <w:t xml:space="preserve"> необоснованное ограничение доступа к участию в аукционе.</w:t>
      </w:r>
    </w:p>
    <w:p w:rsidR="00000000" w:rsidRDefault="00B0400F">
      <w:pPr>
        <w:pStyle w:val="ConsPlusNormal"/>
        <w:widowControl/>
        <w:ind w:firstLine="540"/>
        <w:jc w:val="both"/>
      </w:pPr>
      <w:r>
        <w:t>1.4. Во избежание конфликтных ситуаций организатором аукциона (конкурса) при проведении торгов осуществляется аудио- или видеозапись.</w:t>
      </w:r>
    </w:p>
    <w:p w:rsidR="00000000" w:rsidRDefault="00B0400F">
      <w:pPr>
        <w:pStyle w:val="ConsPlusNormal"/>
        <w:widowControl/>
        <w:ind w:firstLine="540"/>
        <w:jc w:val="both"/>
      </w:pPr>
      <w:r>
        <w:t>1.5. Организатором торгов является министерство государственного имущества и земельных ресурсов Нижегородской области либо лицо, обладающее имуществом на праве оперативного управления либо хозяйственного ведения (далее - Организатор торгов).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1.6. Сведения </w:t>
      </w:r>
      <w:r>
        <w:t>об Организаторе торгов - министерстве государственного имущества и земельных ресурсов Нижегородской области:</w:t>
      </w:r>
    </w:p>
    <w:p w:rsidR="00000000" w:rsidRDefault="00B0400F">
      <w:pPr>
        <w:pStyle w:val="ConsPlusNormal"/>
        <w:widowControl/>
        <w:ind w:firstLine="540"/>
        <w:jc w:val="both"/>
      </w:pPr>
      <w:r>
        <w:t>- место нахождения: г. Нижний Новгород, ул. Малая Ямская, 78;</w:t>
      </w:r>
    </w:p>
    <w:p w:rsidR="00000000" w:rsidRDefault="00B0400F">
      <w:pPr>
        <w:pStyle w:val="ConsPlusNormal"/>
        <w:widowControl/>
        <w:ind w:firstLine="540"/>
        <w:jc w:val="both"/>
      </w:pPr>
      <w:r>
        <w:t>- почтовый адрес: 603022, г. Нижний Новгород, ул. Малая Ямская, 78;</w:t>
      </w:r>
    </w:p>
    <w:p w:rsidR="00000000" w:rsidRDefault="00B0400F">
      <w:pPr>
        <w:pStyle w:val="ConsPlusNormal"/>
        <w:widowControl/>
        <w:ind w:firstLine="540"/>
        <w:jc w:val="both"/>
      </w:pPr>
      <w:r>
        <w:t>- адрес электронн</w:t>
      </w:r>
      <w:r>
        <w:t>ой почты: e-mail: official@gosim.kreml.nnov.ru;</w:t>
      </w:r>
    </w:p>
    <w:p w:rsidR="00000000" w:rsidRDefault="00B0400F">
      <w:pPr>
        <w:pStyle w:val="ConsPlusNormal"/>
        <w:widowControl/>
        <w:ind w:firstLine="540"/>
        <w:jc w:val="both"/>
      </w:pPr>
      <w:r>
        <w:t>- контактный телефон: 434-51-05;</w:t>
      </w:r>
    </w:p>
    <w:p w:rsidR="00000000" w:rsidRDefault="00B0400F">
      <w:pPr>
        <w:pStyle w:val="ConsPlusNormal"/>
        <w:widowControl/>
        <w:ind w:firstLine="540"/>
        <w:jc w:val="both"/>
      </w:pPr>
      <w:r>
        <w:t>- официальный сайт организатора аукциона: www.gosimno.ru.</w:t>
      </w:r>
    </w:p>
    <w:p w:rsidR="00000000" w:rsidRDefault="00B0400F">
      <w:pPr>
        <w:pStyle w:val="ConsPlusNormal"/>
        <w:widowControl/>
        <w:ind w:firstLine="540"/>
        <w:jc w:val="both"/>
      </w:pPr>
      <w:r>
        <w:t>1.7. Объекты конкурса (аукциона):</w:t>
      </w:r>
    </w:p>
    <w:p w:rsidR="00000000" w:rsidRDefault="00B0400F">
      <w:pPr>
        <w:pStyle w:val="ConsPlusNonformat"/>
        <w:widowControl/>
      </w:pPr>
      <w:r>
        <w:t xml:space="preserve">    Лот N 1 _______________________________________________________________</w:t>
      </w:r>
    </w:p>
    <w:p w:rsidR="00000000" w:rsidRDefault="00B0400F">
      <w:pPr>
        <w:pStyle w:val="ConsPlusNonformat"/>
        <w:widowControl/>
      </w:pPr>
      <w:r>
        <w:t>_______</w:t>
      </w:r>
      <w:r>
        <w:t>____________________________________________________________________</w:t>
      </w:r>
    </w:p>
    <w:p w:rsidR="00000000" w:rsidRDefault="00B0400F">
      <w:pPr>
        <w:pStyle w:val="ConsPlusNonformat"/>
        <w:widowControl/>
      </w:pPr>
      <w:r>
        <w:t xml:space="preserve">    Лот N 2 _______________________________________________________________</w:t>
      </w:r>
    </w:p>
    <w:p w:rsidR="00000000" w:rsidRDefault="00B0400F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2. РЕКЛАМНЫЕ МЕСТА, ВЫСТАВЛЯЕМЫЕ Н</w:t>
      </w:r>
      <w:r>
        <w:t>А ТОРГИ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  <w:r>
        <w:t>2.1. Информация об объекте:</w:t>
      </w:r>
    </w:p>
    <w:p w:rsidR="00000000" w:rsidRDefault="00B0400F">
      <w:pPr>
        <w:pStyle w:val="ConsPlusNormal"/>
        <w:widowControl/>
        <w:ind w:firstLine="540"/>
        <w:jc w:val="both"/>
      </w:pPr>
      <w:r>
        <w:t>Лот N 1</w:t>
      </w:r>
    </w:p>
    <w:p w:rsidR="00000000" w:rsidRDefault="00B0400F">
      <w:pPr>
        <w:pStyle w:val="ConsPlusNormal"/>
        <w:widowControl/>
        <w:ind w:firstLine="540"/>
        <w:jc w:val="both"/>
      </w:pPr>
      <w:r>
        <w:t>Описание рекламного места:</w:t>
      </w:r>
    </w:p>
    <w:p w:rsidR="00000000" w:rsidRDefault="00B0400F">
      <w:pPr>
        <w:pStyle w:val="ConsPlusNormal"/>
        <w:widowControl/>
        <w:ind w:firstLine="540"/>
        <w:jc w:val="both"/>
      </w:pPr>
      <w:r>
        <w:t>Местоположение:</w:t>
      </w:r>
    </w:p>
    <w:p w:rsidR="00000000" w:rsidRDefault="00B0400F">
      <w:pPr>
        <w:pStyle w:val="ConsPlusNormal"/>
        <w:widowControl/>
        <w:ind w:firstLine="540"/>
        <w:jc w:val="both"/>
      </w:pPr>
      <w:r>
        <w:t>Вид предоставляемого права:</w:t>
      </w:r>
    </w:p>
    <w:p w:rsidR="00000000" w:rsidRDefault="00B0400F">
      <w:pPr>
        <w:pStyle w:val="ConsPlusNormal"/>
        <w:widowControl/>
        <w:ind w:firstLine="540"/>
        <w:jc w:val="both"/>
      </w:pPr>
      <w:r>
        <w:t>Начальная цена договора</w:t>
      </w:r>
    </w:p>
    <w:p w:rsidR="00000000" w:rsidRDefault="00B0400F">
      <w:pPr>
        <w:pStyle w:val="ConsPlusNormal"/>
        <w:widowControl/>
        <w:ind w:firstLine="540"/>
        <w:jc w:val="both"/>
      </w:pPr>
      <w:r>
        <w:t>Сумма задатка (20%)</w:t>
      </w:r>
    </w:p>
    <w:p w:rsidR="00000000" w:rsidRDefault="00B0400F">
      <w:pPr>
        <w:pStyle w:val="ConsPlusNormal"/>
        <w:widowControl/>
        <w:ind w:firstLine="540"/>
        <w:jc w:val="both"/>
      </w:pPr>
      <w:r>
        <w:t>Шаг аукциона (5%)</w:t>
      </w:r>
    </w:p>
    <w:p w:rsidR="00000000" w:rsidRDefault="00B0400F">
      <w:pPr>
        <w:pStyle w:val="ConsPlusNormal"/>
        <w:widowControl/>
        <w:ind w:firstLine="540"/>
        <w:jc w:val="both"/>
      </w:pPr>
      <w:r>
        <w:t>2.2. Начальная цена договора, величина ее повышения ("шаг аукциона"), плата за</w:t>
      </w:r>
      <w:r>
        <w:t xml:space="preserve"> распространение рекламы определены на основании отчетов об оценке от _____________________, выполненных независимым оценщиком _____________________.</w:t>
      </w:r>
    </w:p>
    <w:p w:rsidR="00000000" w:rsidRDefault="00B0400F">
      <w:pPr>
        <w:pStyle w:val="ConsPlusNormal"/>
        <w:widowControl/>
        <w:ind w:firstLine="540"/>
        <w:jc w:val="both"/>
      </w:pPr>
      <w:r>
        <w:t>2.3. Все заинтересованные лица могут ознакомиться с объектом торгов (рекламным местом).</w:t>
      </w:r>
    </w:p>
    <w:p w:rsidR="00000000" w:rsidRDefault="00B0400F">
      <w:pPr>
        <w:pStyle w:val="ConsPlusNormal"/>
        <w:widowControl/>
        <w:ind w:firstLine="540"/>
        <w:jc w:val="both"/>
      </w:pPr>
      <w:r>
        <w:t>2.4. Указанное рек</w:t>
      </w:r>
      <w:r>
        <w:t xml:space="preserve">ламное место передается победителю торгов по </w:t>
      </w:r>
      <w:hyperlink r:id="rId26" w:history="1">
        <w:r>
          <w:rPr>
            <w:color w:val="0000FF"/>
          </w:rPr>
          <w:t>акту</w:t>
        </w:r>
      </w:hyperlink>
      <w:r>
        <w:t xml:space="preserve"> приема-передачи (приложение 1 к проекту договора на установку и эксплуатацию рекламных конструкций).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По истечении срока действия договора на установку и эксплуатацию рекламных конструкций, а также при досрочном расторжении договора по соглашению сторон либо по иным причинам, предусмотренным условиями договора, рекламное место возвращается собственнику по </w:t>
      </w:r>
      <w:r>
        <w:t>акту приема-передачи в том состоянии, в котором победитель (арендатор) его получил.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3. ТРЕБОВАНИЯ К УЧАСТНИКАМ ТОРГОВ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  <w:r>
        <w:t>3.1. Участники торгов на право заключения договоров на установку и эксплуатацию рекламных конструкций на земельных участках, зданиях или</w:t>
      </w:r>
      <w:r>
        <w:t xml:space="preserve"> ином недвижимом имуществе, движимом имуществе, находящемся в государственной собственности Нижегородской области, а также земельных участках, государственная собственность на которые не разграничена, на </w:t>
      </w:r>
      <w:r>
        <w:lastRenderedPageBreak/>
        <w:t>территории городского округа город Нижний Новгород д</w:t>
      </w:r>
      <w:r>
        <w:t>олжны соответствовать требованиям, установленным законодательством РФ к таким участникам.</w:t>
      </w:r>
    </w:p>
    <w:p w:rsidR="00000000" w:rsidRDefault="00B0400F">
      <w:pPr>
        <w:pStyle w:val="ConsPlusNormal"/>
        <w:widowControl/>
        <w:ind w:firstLine="540"/>
        <w:jc w:val="both"/>
      </w:pPr>
      <w:r>
        <w:t>3.2. У участника торгов должна отсутствовать задолженность по начисленным налогам, сборам и иным обязательным платежам в бюджеты любого уровня или государственные вне</w:t>
      </w:r>
      <w:r>
        <w:t>бюджетные фонды за прошедший календарный год.</w:t>
      </w:r>
    </w:p>
    <w:p w:rsidR="00000000" w:rsidRDefault="00B0400F">
      <w:pPr>
        <w:pStyle w:val="ConsPlusNormal"/>
        <w:widowControl/>
        <w:ind w:firstLine="540"/>
        <w:jc w:val="both"/>
      </w:pPr>
      <w:r>
        <w:t>3.3. Участник торгов:</w:t>
      </w:r>
    </w:p>
    <w:p w:rsidR="00000000" w:rsidRDefault="00B0400F">
      <w:pPr>
        <w:pStyle w:val="ConsPlusNormal"/>
        <w:widowControl/>
        <w:ind w:firstLine="540"/>
        <w:jc w:val="both"/>
      </w:pPr>
      <w:r>
        <w:t>- не должен находиться в процессе ликвидации;</w:t>
      </w:r>
    </w:p>
    <w:p w:rsidR="00000000" w:rsidRDefault="00B0400F">
      <w:pPr>
        <w:pStyle w:val="ConsPlusNormal"/>
        <w:widowControl/>
        <w:ind w:firstLine="540"/>
        <w:jc w:val="both"/>
      </w:pPr>
      <w:r>
        <w:t>- в отношении него не должно быть открыто конкурсное управление;</w:t>
      </w:r>
    </w:p>
    <w:p w:rsidR="00000000" w:rsidRDefault="00B0400F">
      <w:pPr>
        <w:pStyle w:val="ConsPlusNormal"/>
        <w:widowControl/>
        <w:ind w:firstLine="540"/>
        <w:jc w:val="both"/>
      </w:pPr>
      <w:r>
        <w:t>- не должен быть признан банкротом;</w:t>
      </w:r>
    </w:p>
    <w:p w:rsidR="00000000" w:rsidRDefault="00B0400F">
      <w:pPr>
        <w:pStyle w:val="ConsPlusNormal"/>
        <w:widowControl/>
        <w:ind w:firstLine="540"/>
        <w:jc w:val="both"/>
      </w:pPr>
      <w:r>
        <w:t>- должно отсутствовать решение о приостан</w:t>
      </w:r>
      <w:r>
        <w:t xml:space="preserve">овлении деятельности заявителя в порядке, предусмотренном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РФ об административных правонарушениях;</w:t>
      </w:r>
    </w:p>
    <w:p w:rsidR="00000000" w:rsidRDefault="00B0400F">
      <w:pPr>
        <w:pStyle w:val="ConsPlusNormal"/>
        <w:widowControl/>
        <w:ind w:firstLine="540"/>
        <w:jc w:val="both"/>
      </w:pPr>
      <w:r>
        <w:t>- не вправе быть лицом, занимающим преимущественное положение в сфере рас</w:t>
      </w:r>
      <w:r>
        <w:t>пространения наружной рекламы на момент подачи заявки на участие в торгах.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4. ОРГАНИЗАЦИЯ ТОРГОВ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  <w:r>
        <w:t>4.1. Решение о проведении конкурса (аукциона) принято распоряжением Организатора торгов от ____________ 20__ г. N ___.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4.2. Информация о проведении конкурса </w:t>
      </w:r>
      <w:r>
        <w:t>(аукциона) опубликована в экономическом еженедельнике "Курс Н" от "__" _________ 20__ года N ___.</w:t>
      </w:r>
    </w:p>
    <w:p w:rsidR="00000000" w:rsidRDefault="00B0400F">
      <w:pPr>
        <w:pStyle w:val="ConsPlusNormal"/>
        <w:widowControl/>
        <w:ind w:firstLine="540"/>
        <w:jc w:val="both"/>
      </w:pPr>
      <w:r>
        <w:t>Также информация о проведении торгов и конкурсная (аукционная) документация размещены на официальном сайте министерства государственного имущества и земельных</w:t>
      </w:r>
      <w:r>
        <w:t xml:space="preserve"> ресурсов Нижегородской области и на официальном сайте Правительства Нижегородской области.</w:t>
      </w:r>
    </w:p>
    <w:p w:rsidR="00000000" w:rsidRDefault="00B0400F">
      <w:pPr>
        <w:pStyle w:val="ConsPlusNormal"/>
        <w:widowControl/>
        <w:ind w:firstLine="540"/>
        <w:jc w:val="both"/>
      </w:pPr>
      <w:r>
        <w:t>4.3. После публикации в средствах массовой информации и размещения на вышеуказанных сайтах информации о проведении конкурса (аукциона) Организатор торгов на основан</w:t>
      </w:r>
      <w:r>
        <w:t>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за плату, не превышающую затраты на изго</w:t>
      </w:r>
      <w:r>
        <w:t>товление, если такая плата установлена организатором конкурса и указание об этом содержится в извещении о проведении конкурса, комплект конкурсной (аукционной) документации и бланки заявок для участия в торгах на бумажном носителе по адресу: г. Нижний Новг</w:t>
      </w:r>
      <w:r>
        <w:t>ород, ул. Малая Ямская, 78, в рабочие дни:</w:t>
      </w:r>
    </w:p>
    <w:p w:rsidR="00000000" w:rsidRDefault="00B0400F">
      <w:pPr>
        <w:pStyle w:val="ConsPlusNormal"/>
        <w:widowControl/>
        <w:ind w:firstLine="540"/>
        <w:jc w:val="both"/>
      </w:pPr>
      <w:r>
        <w:t>- понедельник - четверг: с 9.00 до 12.00 и с 13.00 до 18.00;</w:t>
      </w:r>
    </w:p>
    <w:p w:rsidR="00000000" w:rsidRDefault="00B0400F">
      <w:pPr>
        <w:pStyle w:val="ConsPlusNormal"/>
        <w:widowControl/>
        <w:ind w:firstLine="540"/>
        <w:jc w:val="both"/>
      </w:pPr>
      <w:r>
        <w:t>- пятница: с 9.00 до 12.00 и с 13.00 до 17.00.</w:t>
      </w:r>
    </w:p>
    <w:p w:rsidR="00000000" w:rsidRDefault="00B0400F">
      <w:pPr>
        <w:pStyle w:val="ConsPlusNormal"/>
        <w:widowControl/>
        <w:ind w:firstLine="540"/>
        <w:jc w:val="both"/>
      </w:pPr>
      <w:r>
        <w:t>4.4. Дата и время проведения конкурса (аукциона):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конкурс (аукцион) N __ назначен на "__" _________ 20__ </w:t>
      </w:r>
      <w:r>
        <w:t>года в _____.</w:t>
      </w:r>
    </w:p>
    <w:p w:rsidR="00000000" w:rsidRDefault="00B0400F">
      <w:pPr>
        <w:pStyle w:val="ConsPlusNormal"/>
        <w:widowControl/>
        <w:ind w:firstLine="540"/>
        <w:jc w:val="both"/>
      </w:pPr>
      <w:r>
        <w:t>4.5. Место проведения конкурса (аукциона):</w:t>
      </w:r>
    </w:p>
    <w:p w:rsidR="00000000" w:rsidRDefault="00B0400F">
      <w:pPr>
        <w:pStyle w:val="ConsPlusNormal"/>
        <w:widowControl/>
        <w:ind w:firstLine="540"/>
        <w:jc w:val="both"/>
      </w:pPr>
      <w:r>
        <w:t>конкурс (аукцион) N __ проводится по адресу: г. Нижний Новгород, ул. Малая Ямская, 78, комн. 527.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4.6. </w:t>
      </w:r>
      <w:hyperlink r:id="rId28" w:history="1">
        <w:r>
          <w:rPr>
            <w:color w:val="0000FF"/>
          </w:rPr>
          <w:t>Заявки</w:t>
        </w:r>
      </w:hyperlink>
      <w:r>
        <w:t xml:space="preserve"> и докум</w:t>
      </w:r>
      <w:r>
        <w:t>енты на участие в конкурсе (аукционе) принимаются по рабочим дням с "__" _________ 20__ г. (понедельник - четверг с 9.00 до 12.00 и с 13.00 до 18.00; пятница с 9.00 до 12.00 и с 13.00 до 17.00) по адресу Организатора торгов.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Заявитель вправе подать только </w:t>
      </w:r>
      <w:r>
        <w:t>одну заявку в отношении каждого предмета торгов (лота).</w:t>
      </w:r>
    </w:p>
    <w:p w:rsidR="00000000" w:rsidRDefault="00B0400F">
      <w:pPr>
        <w:pStyle w:val="ConsPlusNormal"/>
        <w:widowControl/>
        <w:ind w:firstLine="540"/>
        <w:jc w:val="both"/>
      </w:pPr>
      <w:r>
        <w:t>Последний день приема заявок и документов "__" _________ 20__ г.</w:t>
      </w:r>
    </w:p>
    <w:p w:rsidR="00000000" w:rsidRDefault="00B0400F">
      <w:pPr>
        <w:pStyle w:val="ConsPlusNormal"/>
        <w:widowControl/>
        <w:ind w:firstLine="540"/>
        <w:jc w:val="both"/>
      </w:pPr>
      <w:r>
        <w:t>Заявки на участие в конкурсе (аукционе), представленные после окончания установленного срока приема заявок, не рассматриваются и в тот же день возвращаются соответствующим заявителям.</w:t>
      </w:r>
    </w:p>
    <w:p w:rsidR="00000000" w:rsidRDefault="00B0400F">
      <w:pPr>
        <w:pStyle w:val="ConsPlusNormal"/>
        <w:widowControl/>
        <w:ind w:firstLine="540"/>
        <w:jc w:val="both"/>
      </w:pPr>
      <w:r>
        <w:t>4.7. Заседание конкурсной (аукционной) комиссии по признанию претенденто</w:t>
      </w:r>
      <w:r>
        <w:t>в участниками аукциона (конкурса) состоится "__" _________ 2010 г. в __________ по адресу Организатора торгов.</w:t>
      </w:r>
    </w:p>
    <w:p w:rsidR="00000000" w:rsidRDefault="00B0400F">
      <w:pPr>
        <w:pStyle w:val="ConsPlusNormal"/>
        <w:widowControl/>
        <w:ind w:firstLine="540"/>
        <w:jc w:val="both"/>
      </w:pPr>
      <w:r>
        <w:t>4.8. Одним из обязательных условий участия в конкурсе (аукционе) Организатором торгов рассматривается оплата задатка за участие в конкурсе (аукци</w:t>
      </w:r>
      <w:r>
        <w:t xml:space="preserve">оне) в сумме 20% (сумма обозначена в п. 2 для каждого лота отдельно) от начальной цены лота. </w:t>
      </w:r>
      <w:hyperlink r:id="rId29" w:history="1">
        <w:r>
          <w:rPr>
            <w:color w:val="0000FF"/>
          </w:rPr>
          <w:t>Соглашение</w:t>
        </w:r>
      </w:hyperlink>
      <w:r>
        <w:t xml:space="preserve"> о задатке (приложение 2) оформляется в письменной форме.</w:t>
      </w:r>
    </w:p>
    <w:p w:rsidR="00000000" w:rsidRDefault="00B0400F">
      <w:pPr>
        <w:pStyle w:val="ConsPlusNormal"/>
        <w:widowControl/>
        <w:ind w:firstLine="540"/>
        <w:jc w:val="both"/>
      </w:pPr>
      <w:r>
        <w:t>Задаток переч</w:t>
      </w:r>
      <w:r>
        <w:t>исляется на р/счет 40302810322024000001 в ГРКЦ ГУ Банка России по Нижегородской обл., г. Н.Новгород, БИК 042202001. Получатель - ИНН 5262142192, КПП 526201001, министерство финансов Нижегородской области (л/с 403016010010, министерство государственного иму</w:t>
      </w:r>
      <w:r>
        <w:t>щества и земельных ресурсов Нижегородской области).</w:t>
      </w:r>
    </w:p>
    <w:p w:rsidR="00000000" w:rsidRDefault="00B0400F">
      <w:pPr>
        <w:pStyle w:val="ConsPlusNormal"/>
        <w:widowControl/>
        <w:ind w:firstLine="540"/>
        <w:jc w:val="both"/>
      </w:pPr>
      <w:r>
        <w:t>Внесение задатка третьими лицами не допускается.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Срок поступления задатка на счет Организатора торгов не позднее "__" _________ 20__. Претенденты, задатки которых не поступили на счет Организатора торгов </w:t>
      </w:r>
      <w:r>
        <w:t>в указанный срок, к участию в торгах не допускаются.</w:t>
      </w:r>
    </w:p>
    <w:p w:rsidR="00000000" w:rsidRDefault="00B0400F">
      <w:pPr>
        <w:pStyle w:val="ConsPlusNormal"/>
        <w:widowControl/>
        <w:ind w:firstLine="540"/>
        <w:jc w:val="both"/>
      </w:pPr>
      <w:r>
        <w:lastRenderedPageBreak/>
        <w:t>4.9. В случае если по окончании срока подачи заявок на участие в аукционе (конкурсе) подана только одна заявка или не подано ни одной заявки, конкурс (аукцион) признается несостоявшимся.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 xml:space="preserve">5. РАЗЪЯСНЕНИЕ </w:t>
      </w:r>
      <w:r>
        <w:t>ПОЛОЖЕНИЙ КОНКУРСНОЙ (АУКЦИОННОЙ)</w:t>
      </w:r>
    </w:p>
    <w:p w:rsidR="00000000" w:rsidRDefault="00B0400F">
      <w:pPr>
        <w:pStyle w:val="ConsPlusNormal"/>
        <w:widowControl/>
        <w:ind w:firstLine="0"/>
        <w:jc w:val="center"/>
      </w:pPr>
      <w:r>
        <w:t>ДОКУМЕНТАЦИИ И ВНЕСЕНИЕ В НЕЕ ИЗМЕНЕНИЙ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  <w:r>
        <w:t>5.1. Любое заинтересованное лицо вправе направить в письменной форме, в том числе в форме электронного документа, Организатору торгов запрос о разъяснении положений конкурсной (аукц</w:t>
      </w:r>
      <w:r>
        <w:t>ионной) документации.</w:t>
      </w:r>
    </w:p>
    <w:p w:rsidR="00000000" w:rsidRDefault="00B0400F">
      <w:pPr>
        <w:pStyle w:val="ConsPlusNormal"/>
        <w:widowControl/>
        <w:ind w:firstLine="540"/>
        <w:jc w:val="both"/>
      </w:pPr>
      <w:r>
        <w:t>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конкурсной (аукционной) документации, если указанный зап</w:t>
      </w:r>
      <w:r>
        <w:t>рос поступил к нему не позднее чем за три рабочих дня до даты окончания срока подачи заявок на участие в конкурсе (аукционе).</w:t>
      </w:r>
    </w:p>
    <w:p w:rsidR="00000000" w:rsidRDefault="00B0400F">
      <w:pPr>
        <w:pStyle w:val="ConsPlusNormal"/>
        <w:widowControl/>
        <w:ind w:firstLine="540"/>
        <w:jc w:val="both"/>
      </w:pPr>
      <w:r>
        <w:t>В течение одного дня с даты направления разъяснения положений конкурсной документации по запросу заинтересованного лица такое разъ</w:t>
      </w:r>
      <w:r>
        <w:t xml:space="preserve">яснение размещается на официальном сайте министерства государственного имущества и земельных ресурсов Нижегородской области и на официальном сайте Правительства Нижегородской области с указанием предмета запроса, но без указания заинтересованного лица, от </w:t>
      </w:r>
      <w:r>
        <w:t>которого поступил запрос.</w:t>
      </w:r>
    </w:p>
    <w:p w:rsidR="00000000" w:rsidRDefault="00B0400F">
      <w:pPr>
        <w:pStyle w:val="ConsPlusNormal"/>
        <w:widowControl/>
        <w:ind w:firstLine="540"/>
        <w:jc w:val="both"/>
      </w:pPr>
      <w:r>
        <w:t>5.2. Организатор торгов по собственной инициативе вправе принять решение о внесении изменений в конкурсную (аукционную) документацию не позднее чем за пять дней до даты окончания срока подачи заявок на участие в торгах.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Изменение </w:t>
      </w:r>
      <w:r>
        <w:t>предмета конкурса (аукциона) не допускается.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В течение одного дня с даты принятия указанного решения такие изменения размещаются на официальном сайте министерства государственного имущества и земельных ресурсов Нижегородской области и на официальном сайте </w:t>
      </w:r>
      <w:r>
        <w:t>Правительства Нижегородской области.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аукционная документация. При </w:t>
      </w:r>
      <w:r>
        <w:t>этом срок подачи заявок на участие в торгах должен быть продлен таким образом, чтобы с даты размещения на официальном сайте торгов изменений, внесенных в конкурсную (аукционную) документацию, до даты окончания срока подачи заявок на участие в торгах он сос</w:t>
      </w:r>
      <w:r>
        <w:t>тавлял не менее двадцати дней.</w:t>
      </w:r>
    </w:p>
    <w:p w:rsidR="00000000" w:rsidRDefault="00B0400F">
      <w:pPr>
        <w:pStyle w:val="ConsPlusNormal"/>
        <w:widowControl/>
        <w:ind w:firstLine="540"/>
        <w:jc w:val="both"/>
      </w:pPr>
      <w:r>
        <w:t>5.3. Организатор торгов вправе отказаться от проведения торгов в любое время, но не позднее чем за тридцать дней до даты окончания срока подачи заявок на участие в конкурсе (не позднее чем за три дня до даты окончания срока п</w:t>
      </w:r>
      <w:r>
        <w:t>одачи заявок на участие в аукционе).</w:t>
      </w:r>
    </w:p>
    <w:p w:rsidR="00000000" w:rsidRDefault="00B0400F">
      <w:pPr>
        <w:pStyle w:val="ConsPlusNormal"/>
        <w:widowControl/>
        <w:ind w:firstLine="540"/>
        <w:jc w:val="both"/>
      </w:pPr>
      <w:r>
        <w:t>В течение одного дня с даты принятия решения об отказе от проведения конкурса (аукциона) извещение об этом размещаются на официальном сайте министерства государственного имущества и земельных ресурсов Нижегородской обла</w:t>
      </w:r>
      <w:r>
        <w:t>сти и на официальном сайте Правительства Нижегородской области.</w:t>
      </w:r>
    </w:p>
    <w:p w:rsidR="00000000" w:rsidRDefault="00B0400F">
      <w:pPr>
        <w:pStyle w:val="ConsPlusNormal"/>
        <w:widowControl/>
        <w:ind w:firstLine="540"/>
        <w:jc w:val="both"/>
      </w:pPr>
      <w:r>
        <w:t>В течение двух рабочих дней с даты принятия указанного решения Организатор торгов направляет соответствующие уведомления всем заявителям.</w:t>
      </w:r>
    </w:p>
    <w:p w:rsidR="00000000" w:rsidRDefault="00B0400F">
      <w:pPr>
        <w:pStyle w:val="ConsPlusNormal"/>
        <w:widowControl/>
        <w:ind w:firstLine="0"/>
        <w:jc w:val="center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6. ПОРЯДОК ПОДАЧИ И ОТЗЫВА ЗАЯВОК НА УЧАСТИЕ В ТОРГАХ</w:t>
      </w:r>
    </w:p>
    <w:p w:rsidR="00000000" w:rsidRDefault="00B0400F">
      <w:pPr>
        <w:pStyle w:val="ConsPlusNormal"/>
        <w:widowControl/>
        <w:ind w:firstLine="0"/>
        <w:jc w:val="center"/>
      </w:pPr>
    </w:p>
    <w:p w:rsidR="00000000" w:rsidRDefault="00B0400F">
      <w:pPr>
        <w:pStyle w:val="ConsPlusNormal"/>
        <w:widowControl/>
        <w:ind w:firstLine="540"/>
        <w:jc w:val="both"/>
      </w:pPr>
      <w:r>
        <w:t>6.1. Заявка на участие в торгах подается в срок (</w:t>
      </w:r>
      <w:hyperlink r:id="rId30" w:history="1">
        <w:r>
          <w:rPr>
            <w:color w:val="0000FF"/>
          </w:rPr>
          <w:t>п. 4</w:t>
        </w:r>
      </w:hyperlink>
      <w:r>
        <w:t xml:space="preserve"> настоящей документации) и по </w:t>
      </w:r>
      <w:hyperlink r:id="rId31" w:history="1">
        <w:r>
          <w:rPr>
            <w:color w:val="0000FF"/>
          </w:rPr>
          <w:t>форме</w:t>
        </w:r>
      </w:hyperlink>
      <w:r>
        <w:t xml:space="preserve"> (</w:t>
      </w:r>
      <w:r>
        <w:t>приложение 1), которые установлены конкурсной (аукционной) документацией.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Подача заявки на участие в торгах является акцептом (положительным ответом) на оферту (предложения, содержащиеся в информационном сообщении и настоящей конкурсной (аукционной) документации) в соответствии со </w:t>
      </w:r>
      <w:hyperlink r:id="rId32" w:history="1">
        <w:r>
          <w:rPr>
            <w:color w:val="0000FF"/>
          </w:rPr>
          <w:t>ст. 438</w:t>
        </w:r>
      </w:hyperlink>
      <w:r>
        <w:t xml:space="preserve"> ГК РФ.</w:t>
      </w:r>
    </w:p>
    <w:p w:rsidR="00000000" w:rsidRDefault="00B0400F">
      <w:pPr>
        <w:pStyle w:val="ConsPlusNormal"/>
        <w:widowControl/>
        <w:ind w:firstLine="540"/>
        <w:jc w:val="both"/>
      </w:pPr>
      <w:r>
        <w:t>6.2. К заявке на участие в торгах прилагаются следующие документы:</w:t>
      </w:r>
    </w:p>
    <w:p w:rsidR="00000000" w:rsidRDefault="00B0400F">
      <w:pPr>
        <w:pStyle w:val="ConsPlusNormal"/>
        <w:widowControl/>
        <w:ind w:firstLine="540"/>
        <w:jc w:val="both"/>
      </w:pPr>
      <w:r>
        <w:t>для юридических лиц: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соглашение</w:t>
        </w:r>
      </w:hyperlink>
      <w:r>
        <w:t xml:space="preserve"> о задатке (приложение 2) в 2 экземплярах;</w:t>
      </w:r>
    </w:p>
    <w:p w:rsidR="00000000" w:rsidRDefault="00B0400F">
      <w:pPr>
        <w:pStyle w:val="ConsPlusNormal"/>
        <w:widowControl/>
        <w:ind w:firstLine="540"/>
        <w:jc w:val="both"/>
      </w:pPr>
      <w:r>
        <w:t>- полученная не ранее чем за шесть месяцев до даты размещения информации о проведении торгов выписка из Единого государственного реестра юридических лиц (ЕГРЮЛ) или нотариально заверенная копия такой выписки;</w:t>
      </w:r>
    </w:p>
    <w:p w:rsidR="00000000" w:rsidRDefault="00B0400F">
      <w:pPr>
        <w:pStyle w:val="ConsPlusNormal"/>
        <w:widowControl/>
        <w:ind w:firstLine="540"/>
        <w:jc w:val="both"/>
      </w:pPr>
      <w:r>
        <w:t>- ко</w:t>
      </w:r>
      <w:r>
        <w:t>пия свидетельства о государственной регистрации;</w:t>
      </w:r>
    </w:p>
    <w:p w:rsidR="00000000" w:rsidRDefault="00B0400F">
      <w:pPr>
        <w:pStyle w:val="ConsPlusNormal"/>
        <w:widowControl/>
        <w:ind w:firstLine="540"/>
        <w:jc w:val="both"/>
      </w:pPr>
      <w:r>
        <w:t>- копия свидетельства о постановке на налоговый учет;</w:t>
      </w:r>
    </w:p>
    <w:p w:rsidR="00000000" w:rsidRDefault="00B0400F">
      <w:pPr>
        <w:pStyle w:val="ConsPlusNormal"/>
        <w:widowControl/>
        <w:ind w:firstLine="540"/>
        <w:jc w:val="both"/>
      </w:pPr>
      <w:r>
        <w:t>- документ, подтверждающий полномочия руководителя (копия решения о назначении или об избрании руководителя);</w:t>
      </w:r>
    </w:p>
    <w:p w:rsidR="00000000" w:rsidRDefault="00B0400F">
      <w:pPr>
        <w:pStyle w:val="ConsPlusNormal"/>
        <w:widowControl/>
        <w:ind w:firstLine="540"/>
        <w:jc w:val="both"/>
      </w:pPr>
      <w:r>
        <w:t>- копии учредительных документов заявителя;</w:t>
      </w:r>
    </w:p>
    <w:p w:rsidR="00000000" w:rsidRDefault="00B0400F">
      <w:pPr>
        <w:pStyle w:val="ConsPlusNormal"/>
        <w:widowControl/>
        <w:ind w:firstLine="540"/>
        <w:jc w:val="both"/>
      </w:pPr>
      <w:r>
        <w:t>- документы или копии документов, подтверждающие внесение задатка на счет Организатора торгов;</w:t>
      </w:r>
    </w:p>
    <w:p w:rsidR="00000000" w:rsidRDefault="00B0400F">
      <w:pPr>
        <w:pStyle w:val="ConsPlusNormal"/>
        <w:widowControl/>
        <w:ind w:firstLine="540"/>
        <w:jc w:val="both"/>
      </w:pPr>
      <w:r>
        <w:lastRenderedPageBreak/>
        <w:t>- если от имени заявителя действует иное лицо, необходимо наличие доверенности на осуществление действий от имени заявителя, подписанной руководителем и заверен</w:t>
      </w:r>
      <w:r>
        <w:t>ной печатью заявителя, либо нотариально заверенной копии такой доверенности. В случае если доверенность подписана лицом, уполномоченным руководителем заявителя, то прикладывается документ, подтверждающий полномочия такого лица;</w:t>
      </w:r>
    </w:p>
    <w:p w:rsidR="00000000" w:rsidRDefault="00B0400F">
      <w:pPr>
        <w:pStyle w:val="ConsPlusNormal"/>
        <w:widowControl/>
        <w:ind w:firstLine="540"/>
        <w:jc w:val="both"/>
      </w:pPr>
      <w:r>
        <w:t>- документ, содержащий инфор</w:t>
      </w:r>
      <w:r>
        <w:t>мацию об общей площади информационных полей рекламных конструкций, разрешения на установку которых выданы этому лицу и его аффилированным лицам на соответствующей территории;</w:t>
      </w:r>
    </w:p>
    <w:p w:rsidR="00000000" w:rsidRDefault="00B0400F">
      <w:pPr>
        <w:pStyle w:val="ConsPlusNormal"/>
        <w:widowControl/>
        <w:ind w:firstLine="540"/>
        <w:jc w:val="both"/>
      </w:pPr>
      <w:r>
        <w:t>для индивидуальных предпринимателей: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соглашение</w:t>
        </w:r>
      </w:hyperlink>
      <w:r>
        <w:t xml:space="preserve"> о задатке (приложение 2) в 2 экземплярах;</w:t>
      </w:r>
    </w:p>
    <w:p w:rsidR="00000000" w:rsidRDefault="00B0400F">
      <w:pPr>
        <w:pStyle w:val="ConsPlusNormal"/>
        <w:widowControl/>
        <w:ind w:firstLine="540"/>
        <w:jc w:val="both"/>
      </w:pPr>
      <w:r>
        <w:t>- полученная не ранее чем за шесть месяцев до даты размещения информации о проведении торгов выписка из Единого государственного реестра индивидуальных предпринима</w:t>
      </w:r>
      <w:r>
        <w:t>телей (ЕГРИП) или нотариально заверенная копия такой выписки;</w:t>
      </w:r>
    </w:p>
    <w:p w:rsidR="00000000" w:rsidRDefault="00B0400F">
      <w:pPr>
        <w:pStyle w:val="ConsPlusNormal"/>
        <w:widowControl/>
        <w:ind w:firstLine="540"/>
        <w:jc w:val="both"/>
      </w:pPr>
      <w:r>
        <w:t>- копия свидетельства о государственной регистрации;</w:t>
      </w:r>
    </w:p>
    <w:p w:rsidR="00000000" w:rsidRDefault="00B0400F">
      <w:pPr>
        <w:pStyle w:val="ConsPlusNormal"/>
        <w:widowControl/>
        <w:ind w:firstLine="540"/>
        <w:jc w:val="both"/>
      </w:pPr>
      <w:r>
        <w:t>- копия свидетельства о постановке на налоговый учет;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- документы или копии документов, подтверждающие внесение задатка на счет Организатора </w:t>
      </w:r>
      <w:r>
        <w:t>торгов;</w:t>
      </w:r>
    </w:p>
    <w:p w:rsidR="00000000" w:rsidRDefault="00B0400F">
      <w:pPr>
        <w:pStyle w:val="ConsPlusNormal"/>
        <w:widowControl/>
        <w:ind w:firstLine="540"/>
        <w:jc w:val="both"/>
      </w:pPr>
      <w:r>
        <w:t>- если от имени заявителя действует иное лицо, необходимо наличие доверенности на осуществление действий от имени заявителя, подписанной руководителем и заверенной печатью заявителя, либо нотариально заверенной копии такой доверенности;</w:t>
      </w:r>
    </w:p>
    <w:p w:rsidR="00000000" w:rsidRDefault="00B0400F">
      <w:pPr>
        <w:pStyle w:val="ConsPlusNormal"/>
        <w:widowControl/>
        <w:ind w:firstLine="540"/>
        <w:jc w:val="both"/>
      </w:pPr>
      <w:r>
        <w:t>- документ,</w:t>
      </w:r>
      <w:r>
        <w:t xml:space="preserve"> содержащий информацию об общей площади информационных полей рекламных конструкций, разрешения на установку которых выданы этому лицу и его аффилированным лицам на соответствующей территории.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6.3. </w:t>
      </w:r>
      <w:hyperlink r:id="rId35" w:history="1">
        <w:r>
          <w:rPr>
            <w:color w:val="0000FF"/>
          </w:rPr>
          <w:t>Заявка</w:t>
        </w:r>
      </w:hyperlink>
      <w:r>
        <w:t xml:space="preserve"> и прилагаемые к ней документы (в том числе в электронном виде), указанные в конкурсной (аукционной) документации, регистрируются в журнале регистрации заявок с присвоением каждой заявке номера и с указанием даты и времени ее п</w:t>
      </w:r>
      <w:r>
        <w:t>риема.</w:t>
      </w:r>
    </w:p>
    <w:p w:rsidR="00000000" w:rsidRDefault="00B040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0400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B0400F">
      <w:pPr>
        <w:pStyle w:val="ConsPlusNormal"/>
        <w:widowControl/>
        <w:ind w:firstLine="540"/>
        <w:jc w:val="both"/>
      </w:pPr>
      <w:r>
        <w:t>В официальном тексте документа, видимо, допущена опечатка: вместо слова "его" имеется в виду слово "ее".</w:t>
      </w:r>
    </w:p>
    <w:p w:rsidR="00000000" w:rsidRDefault="00B040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0400F">
      <w:pPr>
        <w:pStyle w:val="ConsPlusNormal"/>
        <w:widowControl/>
        <w:ind w:firstLine="540"/>
        <w:jc w:val="both"/>
      </w:pPr>
      <w:r>
        <w:t>По требованию претендента Организатор торгов выдает расписку в получении такой заявки (конверта с заявкой) с указ</w:t>
      </w:r>
      <w:r>
        <w:t>анием даты и времени его получения.</w:t>
      </w:r>
    </w:p>
    <w:p w:rsidR="00000000" w:rsidRDefault="00B0400F">
      <w:pPr>
        <w:pStyle w:val="ConsPlusNormal"/>
        <w:widowControl/>
        <w:ind w:firstLine="540"/>
        <w:jc w:val="both"/>
      </w:pPr>
      <w:r>
        <w:t>При получении заявки на участие в конкурсе, поданной в форме электронного документа, организатор конкурса обязан подтвердить в письменной форме или в форме электронного документа ее получение в течение одного рабочего дн</w:t>
      </w:r>
      <w:r>
        <w:t>я с даты получения такой заявки.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6.4. Если документы, перечисленные в </w:t>
      </w:r>
      <w:hyperlink r:id="rId36" w:history="1">
        <w:r>
          <w:rPr>
            <w:color w:val="0000FF"/>
          </w:rPr>
          <w:t>подпункте 6.2</w:t>
        </w:r>
      </w:hyperlink>
      <w:r>
        <w:t xml:space="preserve"> настоящей статьи, оформлены не в соответствии с требованиями конкурсной (аукционной) документации, Организатор торгов не принимает к регистрации такой пакет документов.</w:t>
      </w:r>
    </w:p>
    <w:p w:rsidR="00000000" w:rsidRDefault="00B0400F">
      <w:pPr>
        <w:pStyle w:val="ConsPlusNormal"/>
        <w:widowControl/>
        <w:ind w:firstLine="540"/>
        <w:jc w:val="both"/>
      </w:pPr>
      <w:r>
        <w:t>6.5. Полученные после окончания установленного срока приема заявок на участие в аукцио</w:t>
      </w:r>
      <w:r>
        <w:t>не заявки не рассматриваются и в тот же день возвращаются соответствующим претендентам. В случае если было установлено требование о внесении задатка, Организатор торгов обязан вернуть задаток указанным заявителям в течение пяти рабочих дней с даты подписан</w:t>
      </w:r>
      <w:r>
        <w:t>ия протокола аукциона.</w:t>
      </w:r>
    </w:p>
    <w:p w:rsidR="00000000" w:rsidRDefault="00B0400F">
      <w:pPr>
        <w:pStyle w:val="ConsPlusNormal"/>
        <w:widowControl/>
        <w:ind w:firstLine="540"/>
        <w:jc w:val="both"/>
      </w:pPr>
      <w:r>
        <w:t>6.6.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</w:t>
      </w:r>
      <w:r>
        <w:t xml:space="preserve">ьства (для физического лица) заявителя) в соответствии с </w:t>
      </w:r>
      <w:hyperlink r:id="rId37" w:history="1">
        <w:r>
          <w:rPr>
            <w:color w:val="0000FF"/>
          </w:rPr>
          <w:t>пунктом 69</w:t>
        </w:r>
      </w:hyperlink>
      <w:r>
        <w:t xml:space="preserve"> Правил, утвержденных приказом ФАС России от 10 февраля 2010 года N 67, осуществляется открытие доступа к подан</w:t>
      </w:r>
      <w:r>
        <w:t>ным в форме электронных документов заявкам на участие в конкурсе и в тот же день такие конверты и такие заявки возвращаются заявителям. В случае если было установлено требование о внесении задатка, Организатор торгов обязан вернуть задаток указанным заявит</w:t>
      </w:r>
      <w:r>
        <w:t>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000000" w:rsidRDefault="00B0400F">
      <w:pPr>
        <w:pStyle w:val="ConsPlusNormal"/>
        <w:widowControl/>
        <w:ind w:firstLine="540"/>
        <w:jc w:val="both"/>
      </w:pPr>
      <w:r>
        <w:t>6.7. Один претендент имеет право подать только одну</w:t>
      </w:r>
      <w:r>
        <w:t xml:space="preserve"> заявку на участие в торгах в отношении каждого предмета торгов (лота).</w:t>
      </w:r>
    </w:p>
    <w:p w:rsidR="00000000" w:rsidRDefault="00B0400F">
      <w:pPr>
        <w:pStyle w:val="ConsPlusNormal"/>
        <w:widowControl/>
        <w:ind w:firstLine="540"/>
        <w:jc w:val="both"/>
      </w:pPr>
      <w:r>
        <w:t>6.8. Претендент вправе изменить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</w:t>
      </w:r>
      <w:r>
        <w:t>нным в форме электронных документов заявкам на участие в конкурсе.</w:t>
      </w:r>
    </w:p>
    <w:p w:rsidR="00000000" w:rsidRDefault="00B0400F">
      <w:pPr>
        <w:pStyle w:val="ConsPlusNormal"/>
        <w:widowControl/>
        <w:ind w:firstLine="540"/>
        <w:jc w:val="both"/>
      </w:pPr>
      <w:r>
        <w:t>6.9. Претендент вправе отозвать заявку в любое время до установленных даты и времени начала рассмотрения заявок в случае проведения торгов в форме аукциона и до вскрытия конвертов и открыти</w:t>
      </w:r>
      <w:r>
        <w:t xml:space="preserve">я доступа к поданным в форме электронных документов заявкам в случае проведения конкурса, в письменной форме уведомив об этом Организатора торгов. В этом случае Организатор торгов обязуется вернуть заявителю задаток и поданные им документы в течение </w:t>
      </w:r>
      <w:r>
        <w:lastRenderedPageBreak/>
        <w:t>пяти р</w:t>
      </w:r>
      <w:r>
        <w:t>абочих дней с даты поступления Организатору торгов уведомления об отзыве заявки на участие в конкурсе (аукционе).</w:t>
      </w:r>
    </w:p>
    <w:p w:rsidR="00000000" w:rsidRDefault="00B0400F">
      <w:pPr>
        <w:pStyle w:val="ConsPlusNormal"/>
        <w:widowControl/>
        <w:ind w:firstLine="540"/>
        <w:jc w:val="both"/>
      </w:pPr>
      <w:r>
        <w:t>Отзыв заявки регистрируется в журнале заявок.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В случае отзыва претендентом заявки позднее даты окончания приема заявок задаток возвращается в </w:t>
      </w:r>
      <w:r>
        <w:t>порядке, установленном для участников торгов.</w:t>
      </w:r>
    </w:p>
    <w:p w:rsidR="00000000" w:rsidRDefault="00B0400F">
      <w:pPr>
        <w:pStyle w:val="ConsPlusNormal"/>
        <w:widowControl/>
        <w:ind w:firstLine="540"/>
        <w:jc w:val="both"/>
      </w:pPr>
      <w:r>
        <w:t>6.10. Организатор торгов принимает меры по обеспечению сохранности представленных заявок и прилагаемых к ним документов, а также конфиденциальности сведений о лицах, подавших заявки, и содержании представленных</w:t>
      </w:r>
      <w:r>
        <w:t xml:space="preserve"> документов.</w:t>
      </w:r>
    </w:p>
    <w:p w:rsidR="00000000" w:rsidRDefault="00B0400F">
      <w:pPr>
        <w:pStyle w:val="ConsPlusNormal"/>
        <w:widowControl/>
        <w:ind w:firstLine="540"/>
        <w:jc w:val="both"/>
      </w:pPr>
      <w:r>
        <w:t>6.11. По окончании срока приема заявок Организатор торгов передает поступившие материалы в конкурсную (аукционную) комиссию.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6.12. В случае если по окончании срока подачи заявки подана только одна заявка или не подано ни одной заявки, аукцион </w:t>
      </w:r>
      <w:r>
        <w:t>или конкурс признается несостоявшимся. В случае если документацией предусмотрено два и более лота, аукцион или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 xml:space="preserve">7. </w:t>
      </w:r>
      <w:r>
        <w:t>ПОРЯДОК ПРИЗНАНИЯ ПРЕТЕНДЕНТОВ УЧАСТНИКАМИ ТОРГОВ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  <w:r>
        <w:t xml:space="preserve">7.1. Участником торгов может стать любое юридическое или физическое лицо - претендент, представивший Организатору торгов заявку на участие в торгах в срок и по форме, установленной конкурсной (аукционной) </w:t>
      </w:r>
      <w:r>
        <w:t>документацией.</w:t>
      </w:r>
    </w:p>
    <w:p w:rsidR="00000000" w:rsidRDefault="00B0400F">
      <w:pPr>
        <w:pStyle w:val="ConsPlusNormal"/>
        <w:widowControl/>
        <w:ind w:firstLine="540"/>
        <w:jc w:val="both"/>
      </w:pPr>
      <w:r>
        <w:t>7.2. Заявка на участие в торгах должна содержать: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1) сведения и документы о заявителе, подавшем такую заявку, предусмотренные </w:t>
      </w:r>
      <w:hyperlink r:id="rId38" w:history="1">
        <w:r>
          <w:rPr>
            <w:color w:val="0000FF"/>
          </w:rPr>
          <w:t>Правилами</w:t>
        </w:r>
      </w:hyperlink>
      <w:r>
        <w:t>, утвержденными приказом ФАС</w:t>
      </w:r>
      <w:r>
        <w:t xml:space="preserve"> России от 10 февраля 2010 года N 67;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2) в случае проведения конкурса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>, утвержденными приказом ФАС России от 10 февраля 2010 года N 67:</w:t>
      </w:r>
    </w:p>
    <w:p w:rsidR="00000000" w:rsidRDefault="00B0400F">
      <w:pPr>
        <w:pStyle w:val="ConsPlusNormal"/>
        <w:widowControl/>
        <w:ind w:firstLine="540"/>
        <w:jc w:val="both"/>
      </w:pPr>
      <w:r>
        <w:t>- документы, хар</w:t>
      </w:r>
      <w:r>
        <w:t>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участника;</w:t>
      </w:r>
    </w:p>
    <w:p w:rsidR="00000000" w:rsidRDefault="00B0400F">
      <w:pPr>
        <w:pStyle w:val="ConsPlusNormal"/>
        <w:widowControl/>
        <w:ind w:firstLine="540"/>
        <w:jc w:val="both"/>
      </w:pPr>
      <w:r>
        <w:t>- предложение о цене договора;</w:t>
      </w:r>
    </w:p>
    <w:p w:rsidR="00000000" w:rsidRDefault="00B0400F">
      <w:pPr>
        <w:pStyle w:val="ConsPlusNormal"/>
        <w:widowControl/>
        <w:ind w:firstLine="540"/>
        <w:jc w:val="both"/>
      </w:pPr>
      <w:r>
        <w:t>- предложение об условиях исполнения договора, которые являют</w:t>
      </w:r>
      <w:r>
        <w:t>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</w:t>
      </w:r>
      <w:r>
        <w:t>м Российской Федерации;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3) в случае проведения аукциона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>, утвержденными приказом ФАС России от 10 февраля 2010 года N 67:</w:t>
      </w:r>
    </w:p>
    <w:p w:rsidR="00000000" w:rsidRDefault="00B0400F">
      <w:pPr>
        <w:pStyle w:val="ConsPlusNormal"/>
        <w:widowControl/>
        <w:ind w:firstLine="540"/>
        <w:jc w:val="both"/>
      </w:pPr>
      <w:r>
        <w:t>- предложения об условиях выпо</w:t>
      </w:r>
      <w:r>
        <w:t>лнения работ, которые необходимо выполнить в отношении имущества, находящегося в государственной собственности Нижегородской области, а также земельных участков, государственная собственность на которые не разграничена, на территории городского округа горо</w:t>
      </w:r>
      <w:r>
        <w:t>д Нижний Новгород, права на которые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имущества;</w:t>
      </w:r>
    </w:p>
    <w:p w:rsidR="00000000" w:rsidRDefault="00B0400F">
      <w:pPr>
        <w:pStyle w:val="ConsPlusNormal"/>
        <w:widowControl/>
        <w:ind w:firstLine="540"/>
        <w:jc w:val="both"/>
      </w:pPr>
      <w:r>
        <w:t>4) платежный документ</w:t>
      </w:r>
      <w:r>
        <w:t>, подтверждающий внесение задатка в установленном размере (в размере 20% от начальной цены лота в соответствии с конкурсной (аукционной) документацией). В случае если претендент намерен приобрести несколько лотов, то задаток оплачивается по каждому лоту;</w:t>
      </w:r>
    </w:p>
    <w:p w:rsidR="00000000" w:rsidRDefault="00B0400F">
      <w:pPr>
        <w:pStyle w:val="ConsPlusNormal"/>
        <w:widowControl/>
        <w:ind w:firstLine="540"/>
        <w:jc w:val="both"/>
      </w:pPr>
      <w:r>
        <w:t>5</w:t>
      </w:r>
      <w:r>
        <w:t xml:space="preserve">) информацию об общей площади информационных полей рекламных конструкций, разрешения на установку которых выданы этому лицу и его аффилированным лицам на соответствующей территории, в соответствии с </w:t>
      </w:r>
      <w:hyperlink r:id="rId41" w:history="1">
        <w:r>
          <w:rPr>
            <w:color w:val="0000FF"/>
          </w:rPr>
          <w:t>частью 5.5 статьи 19</w:t>
        </w:r>
      </w:hyperlink>
      <w:r>
        <w:t xml:space="preserve"> Федерального закона от 13 марта 2006 года N 38-ФЗ "О рекламе".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7.3. При проведении торгов в форме конкурса заявка на участие в конкурсе подается в письменной форме в запечатанном конверте или в форме электронного </w:t>
      </w:r>
      <w:r>
        <w:t>документа. При этом на конверте указывается наименование конкурса (лота), на участие в котором подается данная заявка.</w:t>
      </w:r>
    </w:p>
    <w:p w:rsidR="00000000" w:rsidRDefault="00B0400F">
      <w:pPr>
        <w:pStyle w:val="ConsPlusNormal"/>
        <w:widowControl/>
        <w:ind w:firstLine="540"/>
        <w:jc w:val="both"/>
      </w:pPr>
      <w:r>
        <w:t>7.4. Претендент приобретает статус участника соответствующего конкурса или аукциона с момента регистрации его заявки Организатором торгов</w:t>
      </w:r>
      <w:r>
        <w:t>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7.5. В соответствии с </w:t>
      </w:r>
      <w:hyperlink r:id="rId42" w:history="1">
        <w:r>
          <w:rPr>
            <w:color w:val="0000FF"/>
          </w:rPr>
          <w:t>частью 5.2 статьи 19</w:t>
        </w:r>
      </w:hyperlink>
      <w:r>
        <w:t xml:space="preserve"> Федерального закона от 13 марта 2006 года N 38-ФЗ "О рекламе" участником торгов (в форме аукциона или конкурса) не вправе быть ли</w:t>
      </w:r>
      <w:r>
        <w:t>цо, занимающее преимущественное положение в сфере распространения наружной рекламы на момент подачи заявки на участие в торгах.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8. ПОРЯДОК РАССМОТРЕНИЯ ЗАЯВОК НА УЧАСТИЕ В ТОРГАХ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  <w:r>
        <w:lastRenderedPageBreak/>
        <w:t>8.1. Комиссия рассматривает заявки на участие в конкурсе (аукционе) на пред</w:t>
      </w:r>
      <w:r>
        <w:t>мет соответствия требованиям, установленным конкурсной (аукционной) документацией, и соответствия заявителей требованиям, установленным законодательством Российской Федерации.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8.2. Срок рассмотрения заявок на участие в конкурсе не может превышать двадцати </w:t>
      </w:r>
      <w:r>
        <w:t>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000000" w:rsidRDefault="00B0400F">
      <w:pPr>
        <w:pStyle w:val="ConsPlusNormal"/>
        <w:widowControl/>
        <w:ind w:firstLine="540"/>
        <w:jc w:val="both"/>
      </w:pPr>
      <w:r>
        <w:t>Срок рассмотрения заявок на участие в аукционе не может превышать десяти дней с даты окончания срока</w:t>
      </w:r>
      <w:r>
        <w:t xml:space="preserve"> подачи заявок.</w:t>
      </w:r>
    </w:p>
    <w:p w:rsidR="00000000" w:rsidRDefault="00B0400F">
      <w:pPr>
        <w:pStyle w:val="ConsPlusNormal"/>
        <w:widowControl/>
        <w:ind w:firstLine="540"/>
        <w:jc w:val="both"/>
      </w:pPr>
      <w:r>
        <w:t>8.3. По результатам рассмотрения заявок комиссия принимает решение о допуске к участию в торгах (конкурсе, аукционе) претендента и о признании претендента участником или об отказе в допуске такого претендента к участию в торгах (конкурсе, а</w:t>
      </w:r>
      <w:r>
        <w:t>укционе) по основаниям, предусмотренным законодательством. Указанные решения фиксируются в протоколе рассмотрения заявок.</w:t>
      </w:r>
    </w:p>
    <w:p w:rsidR="00000000" w:rsidRDefault="00B0400F">
      <w:pPr>
        <w:pStyle w:val="ConsPlusNormal"/>
        <w:widowControl/>
        <w:ind w:firstLine="540"/>
        <w:jc w:val="both"/>
      </w:pPr>
      <w:r>
        <w:t>8.4. Претендент не допускается комиссией к участию в торгах в следующих случаях: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1) непредставления документов, представление которых </w:t>
      </w:r>
      <w:r>
        <w:t>требуется в соответствии с настоящим Порядком, либо наличия в таких документах недостоверных сведений;</w:t>
      </w:r>
    </w:p>
    <w:p w:rsidR="00000000" w:rsidRDefault="00B0400F">
      <w:pPr>
        <w:pStyle w:val="ConsPlusNormal"/>
        <w:widowControl/>
        <w:ind w:firstLine="540"/>
        <w:jc w:val="both"/>
      </w:pPr>
      <w:r>
        <w:t>2) несоответствия требованиям, установленным законодательством Российской Федерации;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3) невнесения задатка, если требование о внесении задатка указано в </w:t>
      </w:r>
      <w:r>
        <w:t>извещении о проведении конкурса или аукциона;</w:t>
      </w:r>
    </w:p>
    <w:p w:rsidR="00000000" w:rsidRDefault="00B0400F">
      <w:pPr>
        <w:pStyle w:val="ConsPlusNormal"/>
        <w:widowControl/>
        <w:ind w:firstLine="540"/>
        <w:jc w:val="both"/>
      </w:pPr>
      <w:r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</w:t>
      </w:r>
      <w:r>
        <w:t>имальной) цены договора (цены лота);</w:t>
      </w:r>
    </w:p>
    <w:p w:rsidR="00000000" w:rsidRDefault="00B0400F">
      <w:pPr>
        <w:pStyle w:val="ConsPlusNormal"/>
        <w:widowControl/>
        <w:ind w:firstLine="540"/>
        <w:jc w:val="both"/>
      </w:pPr>
      <w:r>
        <w:t>5)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</w:t>
      </w:r>
      <w:r>
        <w:t>ства;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6) наличия решения о приостановлении деятельности заявителя в порядке, предусмотренном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рассмотрения</w:t>
      </w:r>
      <w:r>
        <w:t xml:space="preserve"> заявки на участие в конкурсе или заявки на участие в аукционе;</w:t>
      </w:r>
    </w:p>
    <w:p w:rsidR="00000000" w:rsidRDefault="00B0400F">
      <w:pPr>
        <w:pStyle w:val="ConsPlusNormal"/>
        <w:widowControl/>
        <w:ind w:firstLine="540"/>
        <w:jc w:val="both"/>
      </w:pPr>
      <w:r>
        <w:t>7) занятия преимущественного положения в сфере распространения наружной рекламы на момент подачи заявки на участие в торгах.</w:t>
      </w:r>
    </w:p>
    <w:p w:rsidR="00000000" w:rsidRDefault="00B0400F">
      <w:pPr>
        <w:pStyle w:val="ConsPlusNormal"/>
        <w:widowControl/>
        <w:ind w:firstLine="540"/>
        <w:jc w:val="both"/>
      </w:pPr>
      <w:r>
        <w:t>8.5. В случае установления факта подачи одним претендентом двух и б</w:t>
      </w:r>
      <w:r>
        <w:t>олее заявок на участие в конкурсе (аукционе) в отношении одного и того же лота при условии, что поданные ранее заявки этим претендентом не отозваны, все заявки на участие в конкурсе (аукционе) такого претендента, поданные в отношении данного лота, не рассм</w:t>
      </w:r>
      <w:r>
        <w:t>атриваются и возвращаются претенденту.</w:t>
      </w:r>
    </w:p>
    <w:p w:rsidR="00000000" w:rsidRDefault="00B0400F">
      <w:pPr>
        <w:pStyle w:val="ConsPlusNormal"/>
        <w:widowControl/>
        <w:ind w:firstLine="540"/>
        <w:jc w:val="both"/>
      </w:pPr>
      <w:r>
        <w:t>8.6. В случае если принято решение об отказе в допуске претендента к участию в торгах (конкурсе, аукционе), организатор возвращает задаток претенденту в течение пяти рабочих дней с даты подписания протокола рассмотрен</w:t>
      </w:r>
      <w:r>
        <w:t>ия заявок.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9. ПОРЯДОК ПРОВЕДЕНИЯ АУКЦИОНА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  <w:r>
        <w:t>9.1. Аукцион проводится организатором аукциона в присутствии членов комиссии и участников аукциона (их представителей).</w:t>
      </w:r>
    </w:p>
    <w:p w:rsidR="00000000" w:rsidRDefault="00B0400F">
      <w:pPr>
        <w:pStyle w:val="ConsPlusNormal"/>
        <w:widowControl/>
        <w:ind w:firstLine="540"/>
        <w:jc w:val="both"/>
      </w:pPr>
      <w:r>
        <w:t>9.2. Аукцион проводится путем повышения начальной (минимальной) цены договора (цены лота), у</w:t>
      </w:r>
      <w:r>
        <w:t>казанной в извещении о проведении аукциона, на "шаг аукциона", который устанавливается в размере пяти процентов начальной (минимальной) цены договора (цены лота), указанной в извещении о проведении аукциона.</w:t>
      </w:r>
    </w:p>
    <w:p w:rsidR="00000000" w:rsidRDefault="00B0400F">
      <w:pPr>
        <w:pStyle w:val="ConsPlusNormal"/>
        <w:widowControl/>
        <w:ind w:firstLine="540"/>
        <w:jc w:val="both"/>
      </w:pPr>
      <w:r>
        <w:t>9.3. Аукцион проводится в следующем порядке: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1) </w:t>
      </w:r>
      <w:r>
        <w:t>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комиссия перед началом каждого лота регистрирует явившихся на аукцион уча</w:t>
      </w:r>
      <w:r>
        <w:t>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000000" w:rsidRDefault="00B0400F">
      <w:pPr>
        <w:pStyle w:val="ConsPlusNormal"/>
        <w:widowControl/>
        <w:ind w:firstLine="540"/>
        <w:jc w:val="both"/>
      </w:pPr>
      <w:r>
        <w:t>2) аукцион начинается с объявления аукционистом начала проведения а</w:t>
      </w:r>
      <w:r>
        <w:t>укциона (лота), номера лота (в случае проведения аукциона по нескольким лотам), предмета договора,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договора</w:t>
      </w:r>
      <w:r>
        <w:t>;</w:t>
      </w:r>
    </w:p>
    <w:p w:rsidR="00000000" w:rsidRDefault="00B0400F">
      <w:pPr>
        <w:pStyle w:val="ConsPlusNormal"/>
        <w:widowControl/>
        <w:ind w:firstLine="540"/>
        <w:jc w:val="both"/>
      </w:pPr>
      <w:r>
        <w:t>3)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аукциона", поднимает карточку, в случае если он согласен заключить договор по объявленной цене;</w:t>
      </w:r>
    </w:p>
    <w:p w:rsidR="00000000" w:rsidRDefault="00B0400F">
      <w:pPr>
        <w:pStyle w:val="ConsPlusNormal"/>
        <w:widowControl/>
        <w:ind w:firstLine="540"/>
        <w:jc w:val="both"/>
      </w:pPr>
      <w:r>
        <w:lastRenderedPageBreak/>
        <w:t>4</w:t>
      </w:r>
      <w:r>
        <w:t>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"шагом аукциона", а также новую цену дого</w:t>
      </w:r>
      <w:r>
        <w:t>вора, увеличенную в соответствии с "шагом аукциона", и "шаг аукциона", в соответствии с которым повышается цена;</w:t>
      </w:r>
    </w:p>
    <w:p w:rsidR="00000000" w:rsidRDefault="00B0400F">
      <w:pPr>
        <w:pStyle w:val="ConsPlusNormal"/>
        <w:widowControl/>
        <w:ind w:firstLine="540"/>
        <w:jc w:val="both"/>
      </w:pPr>
      <w:r>
        <w:t>5) если после троекратного объявления аукционистом цены договора ни один участник аукциона не поднял карточку, участник аукциона, надлежащим об</w:t>
      </w:r>
      <w:r>
        <w:t>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</w:t>
      </w:r>
      <w:r>
        <w:t>ь о своем желании заключить договор по объявленной аукционистом цене договора;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6) если действующий правообладатель воспользовался правом, предусмотренным </w:t>
      </w:r>
      <w:hyperlink r:id="rId44" w:history="1">
        <w:r>
          <w:rPr>
            <w:color w:val="0000FF"/>
          </w:rPr>
          <w:t>подпунктом 5 пункта 9.3</w:t>
        </w:r>
      </w:hyperlink>
      <w:r>
        <w:t xml:space="preserve"> настоящей конкурсной (аукционной)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</w:t>
      </w:r>
      <w:r>
        <w:t>ра ни один участник аукциона не поднял карточку, действующий правообладатель вправе снова заявить о своем желании заключить договор по объявленной аукционистом цене договора;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7) аукцион считается оконченным, если после троекратного объявления аукционистом </w:t>
      </w:r>
      <w:r>
        <w:t>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</w:t>
      </w:r>
      <w:r>
        <w:t>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000000" w:rsidRDefault="00B0400F">
      <w:pPr>
        <w:pStyle w:val="ConsPlusNormal"/>
        <w:widowControl/>
        <w:ind w:firstLine="540"/>
        <w:jc w:val="both"/>
      </w:pPr>
      <w:r>
        <w:t>9.4. Победителем аукциона признается лицо, пр</w:t>
      </w:r>
      <w:r>
        <w:t>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00000" w:rsidRDefault="00B0400F">
      <w:pPr>
        <w:pStyle w:val="ConsPlusNormal"/>
        <w:widowControl/>
        <w:ind w:firstLine="540"/>
        <w:jc w:val="both"/>
      </w:pPr>
      <w:r>
        <w:t>9.5. При проведении аукциона организатор аукциона в обязательном поряд</w:t>
      </w:r>
      <w:r>
        <w:t>ке осуществляет аудио- или видеозапись и ведет протокол аукциона, который подписывается всеми членами комиссии в день проведения аукциона.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9.6. Протокол аукциона размещается на официальном сайте министерства государственного имущества и земельных ресурсов </w:t>
      </w:r>
      <w:r>
        <w:t>Нижегородской области и на официальном сайте Правительства Нижегородской области в течение дня, следующего за днем подписания протокола.</w:t>
      </w:r>
    </w:p>
    <w:p w:rsidR="00000000" w:rsidRDefault="00B0400F">
      <w:pPr>
        <w:pStyle w:val="ConsPlusNormal"/>
        <w:widowControl/>
        <w:ind w:firstLine="540"/>
        <w:jc w:val="both"/>
      </w:pPr>
      <w:r>
        <w:t>9.7. Итоговый протокол составляется в двух экземплярах, один из которых остается у Организатора торгов, другой в течени</w:t>
      </w:r>
      <w:r>
        <w:t>е трех рабочих дней с даты подписания протокола передается победителю аукциона вместе с уведомлением о признании участника аукциона победителем и с проектом договора на установку и эксплуатацию рекламных конструкций, составленным путем включения цены догов</w:t>
      </w:r>
      <w:r>
        <w:t>ора, предложенной победителем аукциона, в проект договора, прилагаемый к аукционной документации.</w:t>
      </w:r>
    </w:p>
    <w:p w:rsidR="00000000" w:rsidRDefault="00B0400F">
      <w:pPr>
        <w:pStyle w:val="ConsPlusNormal"/>
        <w:widowControl/>
        <w:ind w:firstLine="540"/>
        <w:jc w:val="both"/>
      </w:pPr>
      <w:r>
        <w:t>9.8. В случае если было установлено требование о внесении задатка, организатор аукциона в течение пяти рабочих дней с даты подписания протокола аукциона обяза</w:t>
      </w:r>
      <w:r>
        <w:t>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</w:t>
      </w:r>
      <w:r>
        <w:t xml:space="preserve">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В случае если один участник аукциона является одновременно победителем </w:t>
      </w:r>
      <w:r>
        <w:t>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000000" w:rsidRDefault="00B040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0400F">
      <w:pPr>
        <w:pStyle w:val="ConsPlusNormal"/>
        <w:widowControl/>
        <w:ind w:firstLine="540"/>
        <w:jc w:val="both"/>
      </w:pPr>
      <w:r>
        <w:t>КонсультантПлюс: п</w:t>
      </w:r>
      <w:r>
        <w:t>римечание.</w:t>
      </w:r>
    </w:p>
    <w:p w:rsidR="00000000" w:rsidRDefault="00B0400F">
      <w:pPr>
        <w:pStyle w:val="ConsPlusNormal"/>
        <w:widowControl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B040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0400F">
      <w:pPr>
        <w:pStyle w:val="ConsPlusNormal"/>
        <w:widowControl/>
        <w:ind w:firstLine="540"/>
        <w:jc w:val="both"/>
      </w:pPr>
      <w:r>
        <w:t>9.10. В случае если по результатам проведения аукциона лицо приобретает преимущественное положение, данные результаты аукциона являются недействительными.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10. ПОРЯДОК ПРОВЕ</w:t>
      </w:r>
      <w:r>
        <w:t>ДЕНИЯ КОНКУРСА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  <w:r>
        <w:t>10.1. Комиссией публично в день, время и в месте, указанные в извещении о проведении конкурса, вскрываются конверты с заявками на участие в конкурсе и осуществляется открытие доступа к поданным в форме электронных документов заявкам на учас</w:t>
      </w:r>
      <w:r>
        <w:t>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000000" w:rsidRDefault="00B0400F">
      <w:pPr>
        <w:pStyle w:val="ConsPlusNormal"/>
        <w:widowControl/>
        <w:ind w:firstLine="540"/>
        <w:jc w:val="both"/>
      </w:pPr>
      <w:r>
        <w:lastRenderedPageBreak/>
        <w:t>10.2. При вскрытии конвертов и оглашении предложений могут присутств</w:t>
      </w:r>
      <w:r>
        <w:t>овать все участники конкурса или их представители.</w:t>
      </w:r>
    </w:p>
    <w:p w:rsidR="00000000" w:rsidRDefault="00B0400F">
      <w:pPr>
        <w:pStyle w:val="ConsPlusNormal"/>
        <w:widowControl/>
        <w:ind w:firstLine="540"/>
        <w:jc w:val="both"/>
      </w:pPr>
      <w:r>
        <w:t>10.3. Комиссия оценивает предложения участников конкурса на основании критериев, определенных конкурсной документацией.</w:t>
      </w:r>
    </w:p>
    <w:p w:rsidR="00000000" w:rsidRDefault="00B0400F">
      <w:pPr>
        <w:pStyle w:val="ConsPlusNormal"/>
        <w:widowControl/>
        <w:ind w:firstLine="540"/>
        <w:jc w:val="both"/>
      </w:pPr>
      <w:r>
        <w:t>10.4. При проведении конкурса победителем признается лицо, предложения которого наибо</w:t>
      </w:r>
      <w:r>
        <w:t>лее полно соответствуют конкурсным условиям.</w:t>
      </w:r>
    </w:p>
    <w:p w:rsidR="00000000" w:rsidRDefault="00B0400F">
      <w:pPr>
        <w:pStyle w:val="ConsPlusNormal"/>
        <w:widowControl/>
        <w:ind w:firstLine="540"/>
        <w:jc w:val="both"/>
      </w:pPr>
      <w:r>
        <w:t>Определение победителя конкурса осуществляется на основании следующих критериев, определенных конкурсной документацией:</w:t>
      </w:r>
    </w:p>
    <w:p w:rsidR="00000000" w:rsidRDefault="00B0400F">
      <w:pPr>
        <w:pStyle w:val="ConsPlusNormal"/>
        <w:widowControl/>
        <w:ind w:firstLine="540"/>
        <w:jc w:val="both"/>
      </w:pPr>
      <w:r>
        <w:t>максимальное предложение по цене предмета конкурса;</w:t>
      </w:r>
    </w:p>
    <w:p w:rsidR="00000000" w:rsidRDefault="00B0400F">
      <w:pPr>
        <w:pStyle w:val="ConsPlusNormal"/>
        <w:widowControl/>
        <w:ind w:firstLine="540"/>
        <w:jc w:val="both"/>
      </w:pPr>
      <w:r>
        <w:t>наилучшие предложения по благоустройств</w:t>
      </w:r>
      <w:r>
        <w:t>у территории;</w:t>
      </w:r>
    </w:p>
    <w:p w:rsidR="00000000" w:rsidRDefault="00B0400F">
      <w:pPr>
        <w:pStyle w:val="ConsPlusNormal"/>
        <w:widowControl/>
        <w:ind w:firstLine="540"/>
        <w:jc w:val="both"/>
      </w:pPr>
      <w:r>
        <w:t>наилучшие предложения по праздничному оформлению;</w:t>
      </w:r>
    </w:p>
    <w:p w:rsidR="00000000" w:rsidRDefault="00B0400F">
      <w:pPr>
        <w:pStyle w:val="ConsPlusNormal"/>
        <w:widowControl/>
        <w:ind w:firstLine="540"/>
        <w:jc w:val="both"/>
      </w:pPr>
      <w:r>
        <w:t>наилучшие предложения участника конкурса по размещению социальной рекламы и другим конкурсным условиям, содержащимся в конкурсной документации.</w:t>
      </w:r>
    </w:p>
    <w:p w:rsidR="00000000" w:rsidRDefault="00B0400F">
      <w:pPr>
        <w:pStyle w:val="ConsPlusNormal"/>
        <w:widowControl/>
        <w:ind w:firstLine="540"/>
        <w:jc w:val="both"/>
      </w:pPr>
      <w:r>
        <w:t>10.5. При равенстве предложений победителем признается тот участник, чья заявка была подана раньше.</w:t>
      </w:r>
    </w:p>
    <w:p w:rsidR="00000000" w:rsidRDefault="00B0400F">
      <w:pPr>
        <w:pStyle w:val="ConsPlusNormal"/>
        <w:widowControl/>
        <w:ind w:firstLine="540"/>
        <w:jc w:val="both"/>
      </w:pPr>
      <w:r>
        <w:t>10.6. В случае если представленные предложения ни у одного из участников по определенному лоту не соответствуют условиям конкурсной документации, конкурс сч</w:t>
      </w:r>
      <w:r>
        <w:t>итается состоявшимся, но имеющим отрицательный результат.</w:t>
      </w:r>
    </w:p>
    <w:p w:rsidR="00000000" w:rsidRDefault="00B0400F">
      <w:pPr>
        <w:pStyle w:val="ConsPlusNormal"/>
        <w:widowControl/>
        <w:ind w:firstLine="540"/>
        <w:jc w:val="both"/>
      </w:pPr>
      <w:r>
        <w:t>В этом случае лицо, выигравшее конкурс по такому лоту, не определяется, а по нему в установленном порядке назначается повторный конкурс.</w:t>
      </w:r>
    </w:p>
    <w:p w:rsidR="00000000" w:rsidRDefault="00B0400F">
      <w:pPr>
        <w:pStyle w:val="ConsPlusNormal"/>
        <w:widowControl/>
        <w:ind w:firstLine="540"/>
        <w:jc w:val="both"/>
      </w:pPr>
      <w:r>
        <w:t>10.7. В случае если по результатам проведения конкурса лицо п</w:t>
      </w:r>
      <w:r>
        <w:t>риобретает преимущественное положение, данные результаты конкурса являются недействительными.</w:t>
      </w:r>
    </w:p>
    <w:p w:rsidR="00000000" w:rsidRDefault="00B0400F">
      <w:pPr>
        <w:pStyle w:val="ConsPlusNormal"/>
        <w:widowControl/>
        <w:ind w:firstLine="540"/>
        <w:jc w:val="both"/>
      </w:pPr>
      <w:r>
        <w:t>10.8. Результаты конкурса оформляются протоколом, который подписывается всеми присутствующими членами комиссии в течение дня, следующего после дня окончания прове</w:t>
      </w:r>
      <w:r>
        <w:t>дения оценки и сопоставления заявок на участие в конкурсе.</w:t>
      </w:r>
    </w:p>
    <w:p w:rsidR="00000000" w:rsidRDefault="00B0400F">
      <w:pPr>
        <w:pStyle w:val="ConsPlusNormal"/>
        <w:widowControl/>
        <w:ind w:firstLine="540"/>
        <w:jc w:val="both"/>
      </w:pPr>
      <w:r>
        <w:t>Член комиссии, не согласившийся с решением комиссии, имеет право приложить к протоколу свое особое мнение в письменной форме.</w:t>
      </w:r>
    </w:p>
    <w:p w:rsidR="00000000" w:rsidRDefault="00B0400F">
      <w:pPr>
        <w:pStyle w:val="ConsPlusNormal"/>
        <w:widowControl/>
        <w:ind w:firstLine="540"/>
        <w:jc w:val="both"/>
      </w:pPr>
      <w:r>
        <w:t>10.9. Протокол оценки и сопоставления заявок на участие в конкурсе разм</w:t>
      </w:r>
      <w:r>
        <w:t>ещается на официальном сайте министерства государственного имущества и земельных ресурсов Нижегородской области и на официальном сайте Правительства Нижегородской области Организатором торгов в течение дня, следующего за днем подписания указанного протокол</w:t>
      </w:r>
      <w:r>
        <w:t>а.</w:t>
      </w:r>
    </w:p>
    <w:p w:rsidR="00000000" w:rsidRDefault="00B0400F">
      <w:pPr>
        <w:pStyle w:val="ConsPlusNormal"/>
        <w:widowControl/>
        <w:ind w:firstLine="540"/>
        <w:jc w:val="both"/>
      </w:pPr>
      <w:r>
        <w:t>10.10. По каждому лоту составляется отдельный протокол о результатах конкурса, который подписывается организатором и победителем.</w:t>
      </w:r>
    </w:p>
    <w:p w:rsidR="00000000" w:rsidRDefault="00B0400F">
      <w:pPr>
        <w:pStyle w:val="ConsPlusNormal"/>
        <w:widowControl/>
        <w:ind w:firstLine="540"/>
        <w:jc w:val="both"/>
      </w:pPr>
      <w:r>
        <w:t>10.11. Протокол о результатах проведения конкурса составляется в 2 экземплярах, имеющих одинаковую силу, один из которых хр</w:t>
      </w:r>
      <w:r>
        <w:t>анится у организатора конкурса.</w:t>
      </w:r>
    </w:p>
    <w:p w:rsidR="00000000" w:rsidRDefault="00B0400F">
      <w:pPr>
        <w:pStyle w:val="ConsPlusNormal"/>
        <w:widowControl/>
        <w:ind w:firstLine="540"/>
        <w:jc w:val="both"/>
      </w:pPr>
      <w:r>
        <w:t>10.12. В течение пяти рабочих дней со дня проведения конкурса участникам, не ставшим победителями, возвращаются внесенные задатки по соответствующим лотам.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11. ЗАКЛЮЧЕНИЕ ДОГОВОРА НА УСТАНОВКУ И ЭКСПЛУАТАЦИЮ</w:t>
      </w:r>
    </w:p>
    <w:p w:rsidR="00000000" w:rsidRDefault="00B0400F">
      <w:pPr>
        <w:pStyle w:val="ConsPlusNormal"/>
        <w:widowControl/>
        <w:ind w:firstLine="0"/>
        <w:jc w:val="center"/>
      </w:pPr>
      <w:r>
        <w:t>РЕКЛАМНЫХ КОНСТ</w:t>
      </w:r>
      <w:r>
        <w:t>РУКЦИЙ ПО РЕЗУЛЬТАТАМ ТОРГОВ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  <w:r>
        <w:t>11.1. Протокол конкурсной (аукционной) комиссии о результатах торгов после его подписания членами конкурсной (аукционной) комиссии направляется для заключения договора с победителем торгов.</w:t>
      </w:r>
    </w:p>
    <w:p w:rsidR="00000000" w:rsidRDefault="00B0400F">
      <w:pPr>
        <w:pStyle w:val="ConsPlusNormal"/>
        <w:widowControl/>
        <w:ind w:firstLine="540"/>
        <w:jc w:val="both"/>
      </w:pPr>
      <w:r>
        <w:t>Заключение договора осуществляется в</w:t>
      </w:r>
      <w:r>
        <w:t xml:space="preserve"> порядке, предусмотренном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B0400F">
      <w:pPr>
        <w:pStyle w:val="ConsPlusNormal"/>
        <w:widowControl/>
        <w:ind w:firstLine="540"/>
        <w:jc w:val="both"/>
      </w:pPr>
      <w:r>
        <w:t>11.2. Решение конкурсной (аукционной) комиссии считается недействительным, если оно принято неуполномоченным составом к</w:t>
      </w:r>
      <w:r>
        <w:t>омиссии или в отсутствии необходимого кворума, установленного для принятия комиссией решений.</w:t>
      </w:r>
    </w:p>
    <w:p w:rsidR="00000000" w:rsidRDefault="00B0400F">
      <w:pPr>
        <w:pStyle w:val="ConsPlusNormal"/>
        <w:widowControl/>
        <w:ind w:firstLine="540"/>
        <w:jc w:val="both"/>
      </w:pPr>
      <w:r>
        <w:t>11.3. Если по результатам проведения торгов лицо приобретает преимущественное положение в сфере распространения наружной рекламы, данные результаты в соответствии</w:t>
      </w:r>
      <w:r>
        <w:t xml:space="preserve"> с </w:t>
      </w:r>
      <w:hyperlink r:id="rId46" w:history="1">
        <w:r>
          <w:rPr>
            <w:color w:val="0000FF"/>
          </w:rPr>
          <w:t>частью 5.2 статьи 19</w:t>
        </w:r>
      </w:hyperlink>
      <w:r>
        <w:t xml:space="preserve"> Федерального закона от 13 марта 2006 года N 38-ФЗ "О рекламе" являются недействительными.</w:t>
      </w:r>
    </w:p>
    <w:p w:rsidR="00000000" w:rsidRDefault="00B0400F">
      <w:pPr>
        <w:pStyle w:val="ConsPlusNormal"/>
        <w:widowControl/>
        <w:ind w:firstLine="540"/>
        <w:jc w:val="both"/>
      </w:pPr>
      <w:r>
        <w:t>11.4. После получения протокола конкурсной (аукционной) комисси</w:t>
      </w:r>
      <w:r>
        <w:t>и Организатор торгов в течение трех рабочих дней с даты подписания протокола членами комиссии направляет победителю торгов один экземпляр протокола и проект договора для заключения его в установленном порядке. Победитель торгов должен подписать договор в т</w:t>
      </w:r>
      <w:r>
        <w:t>ечение десяти рабочих дней с момента его получения.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11.5. В случае если победитель торгов отказался (уклонился) от заключения договора, в соответствии со </w:t>
      </w:r>
      <w:hyperlink r:id="rId47" w:history="1">
        <w:r>
          <w:rPr>
            <w:color w:val="0000FF"/>
          </w:rPr>
          <w:t>статьей 448</w:t>
        </w:r>
      </w:hyperlink>
      <w:r>
        <w:t xml:space="preserve"> Гражданског</w:t>
      </w:r>
      <w:r>
        <w:t xml:space="preserve">о кодекса Российской Федерации он утрачивает внесенный им задаток. В этом случае договор в соответствии с </w:t>
      </w:r>
      <w:hyperlink r:id="rId48" w:history="1">
        <w:r>
          <w:rPr>
            <w:color w:val="0000FF"/>
          </w:rPr>
          <w:t>Правилами</w:t>
        </w:r>
      </w:hyperlink>
      <w:r>
        <w:t>, утвержденными приказом ФАС России от 10 февраля 2010 года N 6</w:t>
      </w:r>
      <w:r>
        <w:t xml:space="preserve">7, заключается: в случае проведения аукциона </w:t>
      </w:r>
      <w:r>
        <w:lastRenderedPageBreak/>
        <w:t>- с лицом, предложившим следующую за победившей цену лота; в случае проведения конкурса - с участником конкурса, заявке на участие в конкурсе которого присвоен второй номер.</w:t>
      </w:r>
    </w:p>
    <w:p w:rsidR="00000000" w:rsidRDefault="00B0400F">
      <w:pPr>
        <w:pStyle w:val="ConsPlusNormal"/>
        <w:widowControl/>
        <w:ind w:firstLine="540"/>
        <w:jc w:val="both"/>
      </w:pPr>
      <w:r>
        <w:t>11.6. Победитель торгов производит оп</w:t>
      </w:r>
      <w:r>
        <w:t xml:space="preserve">лату по договору в срок, установленный договором. Задаток, внесенный победителем торгов при участии в них, в соответствии со </w:t>
      </w:r>
      <w:hyperlink r:id="rId49" w:history="1">
        <w:r>
          <w:rPr>
            <w:color w:val="0000FF"/>
          </w:rPr>
          <w:t>статьей 448</w:t>
        </w:r>
      </w:hyperlink>
      <w:r>
        <w:t xml:space="preserve"> Гражданского кодекса Российской Федераци</w:t>
      </w:r>
      <w:r>
        <w:t>и засчитывается в счет оплаты по договору.</w:t>
      </w:r>
    </w:p>
    <w:p w:rsidR="00000000" w:rsidRDefault="00B0400F">
      <w:pPr>
        <w:pStyle w:val="ConsPlusNormal"/>
        <w:widowControl/>
        <w:ind w:firstLine="540"/>
        <w:jc w:val="both"/>
      </w:pPr>
      <w:r>
        <w:t>11.7. Победитель торгов, заключивший договор, вправе приступить к установке рекламной конструкции в сроки, предусмотренные договором, после оформления в установленном порядке разрешения на установку рекламной конс</w:t>
      </w:r>
      <w:r>
        <w:t>трукции. Срок обращения победителя торгов с заявлением о выдаче разрешения на установку рекламной конструкции предусматривается договором.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11.8. В срок, предусмотренный для заключения договора, организатор аукциона обязан отказаться от заключения договора </w:t>
      </w:r>
      <w:r>
        <w:t>с победителем аукциона в случае установления факта:</w:t>
      </w:r>
    </w:p>
    <w:p w:rsidR="00000000" w:rsidRDefault="00B0400F">
      <w:pPr>
        <w:pStyle w:val="ConsPlusNormal"/>
        <w:widowControl/>
        <w:ind w:firstLine="540"/>
        <w:jc w:val="both"/>
      </w:pPr>
      <w:r>
        <w:t>- проведения ликвидации юридического лица или индивидуального предпринимателя или признания Арбитражным судом решения о признании такого участника аукциона банкротом и об открытии конкурсного производства</w:t>
      </w:r>
      <w:r>
        <w:t>;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- приостановления деятельности участника аукциона в порядке, предусмотренном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РФ об административных правонарушениях;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- представления такими лицами заведомо ложных сведений, содержащихся в документах, предусмотренных в </w:t>
      </w:r>
      <w:hyperlink r:id="rId51" w:history="1">
        <w:r>
          <w:rPr>
            <w:color w:val="0000FF"/>
          </w:rPr>
          <w:t>п. 7.2</w:t>
        </w:r>
      </w:hyperlink>
      <w:r>
        <w:t xml:space="preserve"> настоящей конкурсной (аукционной) документации.</w:t>
      </w:r>
    </w:p>
    <w:p w:rsidR="00000000" w:rsidRDefault="00B0400F">
      <w:pPr>
        <w:pStyle w:val="ConsPlusNormal"/>
        <w:widowControl/>
        <w:ind w:firstLine="540"/>
        <w:jc w:val="both"/>
      </w:pPr>
      <w:r>
        <w:t>Отказ от заключени</w:t>
      </w:r>
      <w:r>
        <w:t>я договора на установку и эксплуатацию рекламных конструкций по указанным причинам оформляется протоколом отказа, который подписывается всеми присутствующими членами аукционной (конкурсной) комиссии в день его составления. Протокол составляется в двух экзе</w:t>
      </w:r>
      <w:r>
        <w:t>мплярах, один из которых остается у Организатора торгов, другой передается в течение двух рабочих дней с даты подписания протокола лицу, которому отказано в заключении договора. Данный протокол размещается на официальном сайте министерства государственного</w:t>
      </w:r>
      <w:r>
        <w:t xml:space="preserve"> имущества и земельных ресурсов Нижегородской области и на официальном сайте Правительства Нижегородской области.</w:t>
      </w:r>
    </w:p>
    <w:p w:rsidR="00000000" w:rsidRDefault="00B0400F">
      <w:pPr>
        <w:pStyle w:val="ConsPlusNormal"/>
        <w:widowControl/>
        <w:ind w:firstLine="540"/>
        <w:jc w:val="both"/>
      </w:pPr>
      <w:r>
        <w:t>11.9. В случае если победитель торгов признан уклонившимся от заключения договора, Организатор вправе заключить договор на установку и эксплуа</w:t>
      </w:r>
      <w:r>
        <w:t>тацию рекламных конструкций: в случае проведения аукциона - с лицом, предложившим следующую за победившей цену лота; в случае проведения конкурса - с участником конкурса, заявке на участие в конкурсе которого присвоен второй номер.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12. ПОСЛЕДСТВИЯ ПРИЗНАН</w:t>
      </w:r>
      <w:r>
        <w:t>ИЯ ТОРГОВ НЕСОСТОЯВШИМИСЯ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  <w:r>
        <w:t>12.1. 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</w:t>
      </w:r>
      <w:r>
        <w:t xml:space="preserve">аг аукциона" снижен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</w:t>
      </w:r>
      <w:r>
        <w:t>признается несостоявшимся.</w:t>
      </w:r>
    </w:p>
    <w:p w:rsidR="00000000" w:rsidRDefault="00B0400F">
      <w:pPr>
        <w:pStyle w:val="ConsPlusNormal"/>
        <w:widowControl/>
        <w:ind w:firstLine="540"/>
        <w:jc w:val="both"/>
      </w:pPr>
      <w:r>
        <w:t>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000000" w:rsidRDefault="00B0400F">
      <w:pPr>
        <w:pStyle w:val="ConsPlusNormal"/>
        <w:widowControl/>
        <w:ind w:firstLine="540"/>
        <w:jc w:val="both"/>
      </w:pPr>
      <w:r>
        <w:t>12.2. В случае если торги признаны несостоявшимися, Организатор то</w:t>
      </w:r>
      <w:r>
        <w:t>ргов вправе объявить о проведении новых торгов в установленном порядке, при этом условия торгов могут быть изменены.</w:t>
      </w:r>
    </w:p>
    <w:p w:rsidR="00000000" w:rsidRDefault="00B0400F">
      <w:pPr>
        <w:pStyle w:val="ConsPlusNormal"/>
        <w:widowControl/>
        <w:ind w:firstLine="540"/>
        <w:jc w:val="both"/>
      </w:pPr>
      <w:r>
        <w:t>12.3. Если договор на установку и эксплуатацию рекламных конструкций не заключен ни с победителем торгов, ни с участником торгов, сделавшим</w:t>
      </w:r>
      <w:r>
        <w:t xml:space="preserve"> предпоследнее предложение о цене договора, торги признаются несостоявшимися.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13. РАЗРЕШЕНИЕ СПОРОВ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  <w:r>
        <w:t xml:space="preserve">13.1. Споры, связанные с признанием результатов торгов недействительными, а также с исполнением заключенных на торгах договоров, рассматриваются по искам </w:t>
      </w:r>
      <w:r>
        <w:t>заинтересованных лиц в судебном порядке.</w:t>
      </w:r>
    </w:p>
    <w:p w:rsidR="00000000" w:rsidRDefault="00B0400F">
      <w:pPr>
        <w:pStyle w:val="ConsPlusNormal"/>
        <w:widowControl/>
        <w:ind w:firstLine="0"/>
        <w:jc w:val="both"/>
      </w:pPr>
    </w:p>
    <w:p w:rsidR="00000000" w:rsidRDefault="00B0400F">
      <w:pPr>
        <w:pStyle w:val="ConsPlusNormal"/>
        <w:widowControl/>
        <w:ind w:firstLine="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right"/>
        <w:outlineLvl w:val="1"/>
      </w:pPr>
      <w:r>
        <w:t>Приложение 1</w:t>
      </w:r>
    </w:p>
    <w:p w:rsidR="00000000" w:rsidRDefault="00B0400F">
      <w:pPr>
        <w:pStyle w:val="ConsPlusNormal"/>
        <w:widowControl/>
        <w:ind w:firstLine="0"/>
        <w:jc w:val="right"/>
      </w:pPr>
      <w:r>
        <w:t>к конкурсной (аукционной) документации</w:t>
      </w:r>
    </w:p>
    <w:p w:rsidR="00000000" w:rsidRDefault="00B0400F">
      <w:pPr>
        <w:pStyle w:val="ConsPlusNormal"/>
        <w:widowControl/>
        <w:ind w:firstLine="0"/>
        <w:jc w:val="right"/>
      </w:pPr>
      <w:r>
        <w:t>по проведению торгов на право заключения</w:t>
      </w:r>
    </w:p>
    <w:p w:rsidR="00000000" w:rsidRDefault="00B0400F">
      <w:pPr>
        <w:pStyle w:val="ConsPlusNormal"/>
        <w:widowControl/>
        <w:ind w:firstLine="0"/>
        <w:jc w:val="right"/>
      </w:pPr>
      <w:r>
        <w:lastRenderedPageBreak/>
        <w:t>договора на установку и эксплуатацию</w:t>
      </w:r>
    </w:p>
    <w:p w:rsidR="00000000" w:rsidRDefault="00B0400F">
      <w:pPr>
        <w:pStyle w:val="ConsPlusNormal"/>
        <w:widowControl/>
        <w:ind w:firstLine="0"/>
        <w:jc w:val="right"/>
      </w:pPr>
      <w:r>
        <w:t>рекламных установок</w:t>
      </w:r>
    </w:p>
    <w:p w:rsidR="00000000" w:rsidRDefault="00B0400F">
      <w:pPr>
        <w:pStyle w:val="ConsPlusNormal"/>
        <w:widowControl/>
        <w:ind w:firstLine="0"/>
        <w:jc w:val="right"/>
      </w:pPr>
    </w:p>
    <w:p w:rsidR="00000000" w:rsidRDefault="00B0400F">
      <w:pPr>
        <w:pStyle w:val="ConsPlusNormal"/>
        <w:widowControl/>
        <w:ind w:firstLine="0"/>
        <w:jc w:val="center"/>
      </w:pPr>
      <w:r>
        <w:t>Заявка N ____ на участие в конкурсе (аукционе)</w:t>
      </w:r>
    </w:p>
    <w:p w:rsidR="00000000" w:rsidRDefault="00B0400F">
      <w:pPr>
        <w:pStyle w:val="ConsPlusNormal"/>
        <w:widowControl/>
        <w:ind w:firstLine="0"/>
        <w:jc w:val="center"/>
      </w:pPr>
      <w:r>
        <w:t>на право заключения договора на установку и эксплуатацию</w:t>
      </w:r>
    </w:p>
    <w:p w:rsidR="00000000" w:rsidRDefault="00B0400F">
      <w:pPr>
        <w:pStyle w:val="ConsPlusNormal"/>
        <w:widowControl/>
        <w:ind w:firstLine="0"/>
        <w:jc w:val="center"/>
      </w:pPr>
      <w:r>
        <w:t>рекламных конструкций на земельных участках, зданиях</w:t>
      </w:r>
    </w:p>
    <w:p w:rsidR="00000000" w:rsidRDefault="00B0400F">
      <w:pPr>
        <w:pStyle w:val="ConsPlusNormal"/>
        <w:widowControl/>
        <w:ind w:firstLine="0"/>
        <w:jc w:val="center"/>
      </w:pPr>
      <w:r>
        <w:t>или ином недвижимом имуществе, движимом имуществе,</w:t>
      </w:r>
    </w:p>
    <w:p w:rsidR="00000000" w:rsidRDefault="00B0400F">
      <w:pPr>
        <w:pStyle w:val="ConsPlusNormal"/>
        <w:widowControl/>
        <w:ind w:firstLine="0"/>
        <w:jc w:val="center"/>
      </w:pPr>
      <w:r>
        <w:t>находящемся в государственной собственности</w:t>
      </w:r>
    </w:p>
    <w:p w:rsidR="00000000" w:rsidRDefault="00B0400F">
      <w:pPr>
        <w:pStyle w:val="ConsPlusNormal"/>
        <w:widowControl/>
        <w:ind w:firstLine="0"/>
        <w:jc w:val="center"/>
      </w:pPr>
      <w:r>
        <w:t>Нижегородской области, а также земельных участках,</w:t>
      </w:r>
    </w:p>
    <w:p w:rsidR="00000000" w:rsidRDefault="00B0400F">
      <w:pPr>
        <w:pStyle w:val="ConsPlusNormal"/>
        <w:widowControl/>
        <w:ind w:firstLine="0"/>
        <w:jc w:val="center"/>
      </w:pPr>
      <w:r>
        <w:t>государственная собственность на которые не разграничена,</w:t>
      </w:r>
    </w:p>
    <w:p w:rsidR="00000000" w:rsidRDefault="00B0400F">
      <w:pPr>
        <w:pStyle w:val="ConsPlusNormal"/>
        <w:widowControl/>
        <w:ind w:firstLine="0"/>
        <w:jc w:val="center"/>
      </w:pPr>
      <w:r>
        <w:t>на территории городского округа город Нижний Новгород</w:t>
      </w:r>
    </w:p>
    <w:p w:rsidR="00000000" w:rsidRDefault="00B0400F">
      <w:pPr>
        <w:pStyle w:val="ConsPlusNormal"/>
        <w:widowControl/>
        <w:ind w:firstLine="0"/>
        <w:jc w:val="center"/>
      </w:pPr>
    </w:p>
    <w:p w:rsidR="00000000" w:rsidRDefault="00B0400F">
      <w:pPr>
        <w:pStyle w:val="ConsPlusNonformat"/>
        <w:widowControl/>
      </w:pPr>
      <w:r>
        <w:t>г. Н.Новгород                                     "__" ____________ 20__ г.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>__________________________________________________________________</w:t>
      </w:r>
      <w:r>
        <w:t>_________</w:t>
      </w:r>
    </w:p>
    <w:p w:rsidR="00000000" w:rsidRDefault="00B0400F">
      <w:pPr>
        <w:pStyle w:val="ConsPlusNonformat"/>
        <w:widowControl/>
      </w:pPr>
      <w:r>
        <w:t xml:space="preserve">         (для юридического лица: наименование, почтовый адрес, для</w:t>
      </w:r>
    </w:p>
    <w:p w:rsidR="00000000" w:rsidRDefault="00B0400F">
      <w:pPr>
        <w:pStyle w:val="ConsPlusNonformat"/>
        <w:widowControl/>
      </w:pPr>
      <w:r>
        <w:t xml:space="preserve">     индивидуальных предпринимателей: Ф.И.О., адрес места жительства)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>в лице ___________________________________________________________________,</w:t>
      </w:r>
    </w:p>
    <w:p w:rsidR="00000000" w:rsidRDefault="00B0400F">
      <w:pPr>
        <w:pStyle w:val="ConsPlusNonformat"/>
        <w:widowControl/>
      </w:pPr>
      <w:r>
        <w:t xml:space="preserve">                               (</w:t>
      </w:r>
      <w:r>
        <w:t>должность, Ф.И.О.)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>действующего на основании</w:t>
      </w:r>
    </w:p>
    <w:p w:rsidR="00000000" w:rsidRDefault="00B0400F">
      <w:pPr>
        <w:pStyle w:val="ConsPlusNonformat"/>
        <w:widowControl/>
      </w:pPr>
      <w:r>
        <w:t>__________________________________________________________________________,</w:t>
      </w:r>
    </w:p>
    <w:p w:rsidR="00000000" w:rsidRDefault="00B0400F">
      <w:pPr>
        <w:pStyle w:val="ConsPlusNonformat"/>
        <w:widowControl/>
      </w:pPr>
      <w:r>
        <w:t xml:space="preserve">    (наименование документа: для юридического лица - устав, положение и</w:t>
      </w:r>
    </w:p>
    <w:p w:rsidR="00000000" w:rsidRDefault="00B0400F">
      <w:pPr>
        <w:pStyle w:val="ConsPlusNonformat"/>
        <w:widowControl/>
      </w:pPr>
      <w:r>
        <w:t xml:space="preserve">      т.д.; для индивидуальных предпринимателей - паспортные д</w:t>
      </w:r>
      <w:r>
        <w:t>анные)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>далее  именуемый  "Претендент",  принимает  решение  об участии в торгах на</w:t>
      </w:r>
    </w:p>
    <w:p w:rsidR="00000000" w:rsidRDefault="00B0400F">
      <w:pPr>
        <w:pStyle w:val="ConsPlusNonformat"/>
        <w:widowControl/>
      </w:pPr>
      <w:r>
        <w:t>право заключения договора на установку и эксплуатацию рекламных конструкций</w:t>
      </w:r>
    </w:p>
    <w:p w:rsidR="00000000" w:rsidRDefault="00B0400F">
      <w:pPr>
        <w:pStyle w:val="ConsPlusNonformat"/>
        <w:widowControl/>
      </w:pPr>
      <w:r>
        <w:t>на рекламном месте, расположенном по адресу:</w:t>
      </w:r>
    </w:p>
    <w:p w:rsidR="00000000" w:rsidRDefault="00B0400F">
      <w:pPr>
        <w:pStyle w:val="ConsPlusNonformat"/>
        <w:widowControl/>
      </w:pPr>
      <w:r>
        <w:t>__________________________________________</w:t>
      </w:r>
      <w:r>
        <w:t>________________________________,</w:t>
      </w:r>
    </w:p>
    <w:p w:rsidR="00000000" w:rsidRDefault="00B0400F">
      <w:pPr>
        <w:pStyle w:val="ConsPlusNonformat"/>
        <w:widowControl/>
      </w:pPr>
      <w:r>
        <w:t xml:space="preserve">         (указывается в соответствии с описанием предмета торгов -</w:t>
      </w:r>
    </w:p>
    <w:p w:rsidR="00000000" w:rsidRDefault="00B0400F">
      <w:pPr>
        <w:pStyle w:val="ConsPlusNonformat"/>
        <w:widowControl/>
      </w:pPr>
      <w:r>
        <w:t xml:space="preserve">                            номер лота, адрес)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>проводимом "__" __________________ 20__ года министерством государственного</w:t>
      </w:r>
    </w:p>
    <w:p w:rsidR="00000000" w:rsidRDefault="00B0400F">
      <w:pPr>
        <w:pStyle w:val="ConsPlusNonformat"/>
        <w:widowControl/>
      </w:pPr>
      <w:r>
        <w:t xml:space="preserve">имущества и земельных ресурсов </w:t>
      </w:r>
      <w:r>
        <w:t>Нижегородской области.</w:t>
      </w:r>
    </w:p>
    <w:p w:rsidR="00000000" w:rsidRDefault="00B0400F">
      <w:pPr>
        <w:pStyle w:val="ConsPlusNonformat"/>
        <w:widowControl/>
      </w:pPr>
      <w:r>
        <w:t xml:space="preserve">    1.   Настоящей   заявкой   Претендент  подтверждает,  что  в  отношении</w:t>
      </w:r>
    </w:p>
    <w:p w:rsidR="00000000" w:rsidRDefault="00B0400F">
      <w:pPr>
        <w:pStyle w:val="ConsPlusNonformat"/>
        <w:widowControl/>
      </w:pPr>
      <w:r>
        <w:t>__________________________________________________________________________:</w:t>
      </w:r>
    </w:p>
    <w:p w:rsidR="00000000" w:rsidRDefault="00B0400F">
      <w:pPr>
        <w:pStyle w:val="ConsPlusNonformat"/>
        <w:widowControl/>
      </w:pPr>
      <w:r>
        <w:t xml:space="preserve">                         (наименование заявителя)</w:t>
      </w:r>
    </w:p>
    <w:p w:rsidR="00000000" w:rsidRDefault="00B0400F">
      <w:pPr>
        <w:pStyle w:val="ConsPlusNormal"/>
        <w:widowControl/>
        <w:ind w:left="540" w:firstLine="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  <w:r>
        <w:t>- не проводится процедура банк</w:t>
      </w:r>
      <w:r>
        <w:t>ротства;</w:t>
      </w:r>
    </w:p>
    <w:p w:rsidR="00000000" w:rsidRDefault="00B0400F">
      <w:pPr>
        <w:pStyle w:val="ConsPlusNormal"/>
        <w:widowControl/>
        <w:ind w:firstLine="540"/>
        <w:jc w:val="both"/>
      </w:pPr>
      <w:r>
        <w:t>- не введено конкурсное управление;</w:t>
      </w:r>
    </w:p>
    <w:p w:rsidR="00000000" w:rsidRDefault="00B0400F">
      <w:pPr>
        <w:pStyle w:val="ConsPlusNormal"/>
        <w:widowControl/>
        <w:ind w:firstLine="540"/>
        <w:jc w:val="both"/>
      </w:pPr>
      <w:r>
        <w:t>- не проводится ликвидация;</w:t>
      </w:r>
    </w:p>
    <w:p w:rsidR="00000000" w:rsidRDefault="00B0400F">
      <w:pPr>
        <w:pStyle w:val="ConsPlusNormal"/>
        <w:widowControl/>
        <w:ind w:firstLine="540"/>
        <w:jc w:val="both"/>
      </w:pPr>
      <w:r>
        <w:t>-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- </w:t>
      </w:r>
      <w:r>
        <w:t xml:space="preserve">не приостановлена деятельность в порядке, предусмотренном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РФ об административных правонарушениях;</w:t>
      </w:r>
    </w:p>
    <w:p w:rsidR="00000000" w:rsidRDefault="00B0400F">
      <w:pPr>
        <w:pStyle w:val="ConsPlusNormal"/>
        <w:widowControl/>
        <w:ind w:firstLine="540"/>
        <w:jc w:val="both"/>
      </w:pPr>
      <w:r>
        <w:t>- а также подтверждает, что не является лицом, занимающим преимущественно</w:t>
      </w:r>
      <w:r>
        <w:t>е положение в сфере распространения наружной рекламы на момент подачи заявки на участие в торгах.</w:t>
      </w:r>
    </w:p>
    <w:p w:rsidR="00000000" w:rsidRDefault="00B0400F">
      <w:pPr>
        <w:pStyle w:val="ConsPlusNormal"/>
        <w:widowControl/>
        <w:ind w:firstLine="540"/>
        <w:jc w:val="both"/>
      </w:pPr>
      <w:r>
        <w:t>2. Претендент обязуется:</w:t>
      </w:r>
    </w:p>
    <w:p w:rsidR="00000000" w:rsidRDefault="00B0400F">
      <w:pPr>
        <w:pStyle w:val="ConsPlusNormal"/>
        <w:widowControl/>
        <w:ind w:firstLine="540"/>
        <w:jc w:val="both"/>
      </w:pPr>
      <w:r>
        <w:t>- соблюдать условия конкурса (аукциона), содержащиеся в конкурсной (аукционной) документации, утвержденной распоряжением министерства</w:t>
      </w:r>
      <w:r>
        <w:t xml:space="preserve"> государственного имущества и земельных ресурсов Нижегородской области от "__" ____________ 20__ г. N ___;</w:t>
      </w:r>
    </w:p>
    <w:p w:rsidR="00000000" w:rsidRDefault="00B0400F">
      <w:pPr>
        <w:pStyle w:val="ConsPlusNormal"/>
        <w:widowControl/>
        <w:ind w:firstLine="540"/>
        <w:jc w:val="both"/>
      </w:pPr>
      <w:r>
        <w:t>- в случае если наша организация (предприниматель) будет признана победителем конкурса (аукциона), в установленный срок с момента проведения конкурса</w:t>
      </w:r>
      <w:r>
        <w:t xml:space="preserve"> (аукциона) заключить с Организатором торгов договор аренды указанного рекламного места.</w:t>
      </w:r>
    </w:p>
    <w:p w:rsidR="00000000" w:rsidRDefault="00B0400F">
      <w:pPr>
        <w:pStyle w:val="ConsPlusNonformat"/>
        <w:widowControl/>
      </w:pPr>
      <w:r>
        <w:t xml:space="preserve">    3.  К  заявке  на  участие  в аукционе Претендент прилагает документы в</w:t>
      </w:r>
    </w:p>
    <w:p w:rsidR="00000000" w:rsidRDefault="00B0400F">
      <w:pPr>
        <w:pStyle w:val="ConsPlusNonformat"/>
        <w:widowControl/>
      </w:pPr>
      <w:r>
        <w:t>соответствии с требованиями конкурсной (аукционной) документации:</w:t>
      </w:r>
    </w:p>
    <w:p w:rsidR="00000000" w:rsidRDefault="00B0400F">
      <w:pPr>
        <w:pStyle w:val="ConsPlusNonformat"/>
        <w:widowControl/>
      </w:pPr>
      <w:r>
        <w:t>_________________________</w:t>
      </w:r>
      <w:r>
        <w:t>__________________________________________________</w:t>
      </w:r>
    </w:p>
    <w:p w:rsidR="00000000" w:rsidRDefault="00B0400F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B0400F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B0400F">
      <w:pPr>
        <w:pStyle w:val="ConsPlusNonformat"/>
        <w:widowControl/>
      </w:pPr>
      <w:r>
        <w:t>_____________________________________________________</w:t>
      </w:r>
      <w:r>
        <w:t>______________________</w:t>
      </w:r>
    </w:p>
    <w:p w:rsidR="00000000" w:rsidRDefault="00B0400F">
      <w:pPr>
        <w:pStyle w:val="ConsPlusNonformat"/>
        <w:widowControl/>
      </w:pPr>
      <w:r>
        <w:t xml:space="preserve">               (описать перечень представляемых документов)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>Адрес местонахождения: ____________________________________________________</w:t>
      </w:r>
    </w:p>
    <w:p w:rsidR="00000000" w:rsidRDefault="00B0400F">
      <w:pPr>
        <w:pStyle w:val="ConsPlusNonformat"/>
        <w:widowControl/>
      </w:pPr>
      <w:r>
        <w:t>Адрес электронной почты (если имеется): ___________________________________</w:t>
      </w:r>
    </w:p>
    <w:p w:rsidR="00000000" w:rsidRDefault="00B0400F">
      <w:pPr>
        <w:pStyle w:val="ConsPlusNonformat"/>
        <w:widowControl/>
      </w:pPr>
      <w:r>
        <w:t>Контактный телефон: _______________________________________________________</w:t>
      </w:r>
    </w:p>
    <w:p w:rsidR="00000000" w:rsidRDefault="00B0400F">
      <w:pPr>
        <w:pStyle w:val="ConsPlusNonformat"/>
        <w:widowControl/>
      </w:pPr>
      <w:r>
        <w:t>Руководитель (должность) ______________________ /                         /</w:t>
      </w:r>
    </w:p>
    <w:p w:rsidR="00000000" w:rsidRDefault="00B0400F">
      <w:pPr>
        <w:pStyle w:val="ConsPlusNonformat"/>
        <w:widowControl/>
      </w:pPr>
      <w:r>
        <w:t xml:space="preserve">                               (подпись)                  (Ф.И.О.)</w:t>
      </w:r>
    </w:p>
    <w:p w:rsidR="00000000" w:rsidRDefault="00B0400F">
      <w:pPr>
        <w:pStyle w:val="ConsPlusNonformat"/>
        <w:widowControl/>
      </w:pPr>
      <w:r>
        <w:t>М.П.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 xml:space="preserve">                               </w:t>
      </w:r>
      <w:r>
        <w:t xml:space="preserve">    Заявка принята "__" ____________ 20__ г.</w:t>
      </w:r>
    </w:p>
    <w:p w:rsidR="00000000" w:rsidRDefault="00B0400F">
      <w:pPr>
        <w:pStyle w:val="ConsPlusNonformat"/>
        <w:widowControl/>
      </w:pPr>
      <w:r>
        <w:t xml:space="preserve">                                   в      часов      минут</w:t>
      </w:r>
    </w:p>
    <w:p w:rsidR="00000000" w:rsidRDefault="00B0400F">
      <w:pPr>
        <w:pStyle w:val="ConsPlusNonformat"/>
        <w:widowControl/>
      </w:pPr>
      <w:r>
        <w:t xml:space="preserve">                                   Секретарь комиссии: ________ /         /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right"/>
        <w:outlineLvl w:val="1"/>
      </w:pPr>
      <w:r>
        <w:t>Приложение 2</w:t>
      </w:r>
    </w:p>
    <w:p w:rsidR="00000000" w:rsidRDefault="00B0400F">
      <w:pPr>
        <w:pStyle w:val="ConsPlusNormal"/>
        <w:widowControl/>
        <w:ind w:firstLine="0"/>
        <w:jc w:val="right"/>
      </w:pPr>
      <w:r>
        <w:t>к конкурсной (аукционной) документации</w:t>
      </w:r>
    </w:p>
    <w:p w:rsidR="00000000" w:rsidRDefault="00B0400F">
      <w:pPr>
        <w:pStyle w:val="ConsPlusNormal"/>
        <w:widowControl/>
        <w:ind w:firstLine="0"/>
        <w:jc w:val="right"/>
      </w:pPr>
      <w:r>
        <w:t>по проведению торго</w:t>
      </w:r>
      <w:r>
        <w:t>в на право заключения</w:t>
      </w:r>
    </w:p>
    <w:p w:rsidR="00000000" w:rsidRDefault="00B0400F">
      <w:pPr>
        <w:pStyle w:val="ConsPlusNormal"/>
        <w:widowControl/>
        <w:ind w:firstLine="0"/>
        <w:jc w:val="right"/>
      </w:pPr>
      <w:r>
        <w:t>договора на установку и эксплуатацию</w:t>
      </w:r>
    </w:p>
    <w:p w:rsidR="00000000" w:rsidRDefault="00B0400F">
      <w:pPr>
        <w:pStyle w:val="ConsPlusNormal"/>
        <w:widowControl/>
        <w:ind w:firstLine="0"/>
        <w:jc w:val="right"/>
      </w:pPr>
      <w:r>
        <w:t>рекламных установок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center"/>
      </w:pPr>
      <w:r>
        <w:t>СОГЛАШЕНИЕ О ЗАДАТКЕ</w:t>
      </w:r>
    </w:p>
    <w:p w:rsidR="00000000" w:rsidRDefault="00B0400F">
      <w:pPr>
        <w:pStyle w:val="ConsPlusNormal"/>
        <w:widowControl/>
        <w:ind w:firstLine="0"/>
        <w:jc w:val="center"/>
      </w:pPr>
    </w:p>
    <w:p w:rsidR="00000000" w:rsidRDefault="00B0400F">
      <w:pPr>
        <w:pStyle w:val="ConsPlusNormal"/>
        <w:widowControl/>
        <w:ind w:firstLine="0"/>
        <w:jc w:val="both"/>
        <w:rPr>
          <w:sz w:val="2"/>
          <w:szCs w:val="2"/>
        </w:rPr>
      </w:pPr>
      <w:r>
        <w:t>г. Нижний Новгород "__" ______________ 20__ г.</w:t>
      </w:r>
      <w:r>
        <w:br/>
      </w:r>
      <w:r>
        <w:br/>
      </w:r>
    </w:p>
    <w:p w:rsidR="00000000" w:rsidRDefault="00B0400F">
      <w:pPr>
        <w:pStyle w:val="ConsPlusNonformat"/>
        <w:widowControl/>
      </w:pPr>
      <w:r>
        <w:t xml:space="preserve">    Данное соглашение заключено между ____________________________________,</w:t>
      </w:r>
    </w:p>
    <w:p w:rsidR="00000000" w:rsidRDefault="00B0400F">
      <w:pPr>
        <w:pStyle w:val="ConsPlusNonformat"/>
        <w:widowControl/>
      </w:pPr>
      <w:r>
        <w:t xml:space="preserve">                                            (наименование заявителя)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>именуемым в дальнейшем "Задаткодатель", в лице ____________________________</w:t>
      </w:r>
    </w:p>
    <w:p w:rsidR="00000000" w:rsidRDefault="00B0400F">
      <w:pPr>
        <w:pStyle w:val="ConsPlusNonformat"/>
        <w:widowControl/>
      </w:pPr>
      <w:r>
        <w:t>__________________________________________________________________________,</w:t>
      </w:r>
    </w:p>
    <w:p w:rsidR="00000000" w:rsidRDefault="00B0400F">
      <w:pPr>
        <w:pStyle w:val="ConsPlusNonformat"/>
        <w:widowControl/>
      </w:pPr>
      <w:r>
        <w:t xml:space="preserve">          (Ф.И.О. руководителя, до</w:t>
      </w:r>
      <w:r>
        <w:t>лжность - для юридических лиц;</w:t>
      </w:r>
    </w:p>
    <w:p w:rsidR="00000000" w:rsidRDefault="00B0400F">
      <w:pPr>
        <w:pStyle w:val="ConsPlusNonformat"/>
        <w:widowControl/>
      </w:pPr>
      <w:r>
        <w:t xml:space="preserve">               Ф.И.О. - для индивидуальных предпринимателей)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>действующим на основании</w:t>
      </w:r>
    </w:p>
    <w:p w:rsidR="00000000" w:rsidRDefault="00B0400F">
      <w:pPr>
        <w:pStyle w:val="ConsPlusNonformat"/>
        <w:widowControl/>
      </w:pPr>
      <w:r>
        <w:t>__________________________________________________________________________,</w:t>
      </w:r>
    </w:p>
    <w:p w:rsidR="00000000" w:rsidRDefault="00B0400F">
      <w:pPr>
        <w:pStyle w:val="ConsPlusNonformat"/>
        <w:widowControl/>
      </w:pPr>
      <w:r>
        <w:t xml:space="preserve">     (наименование документа: для юридического лица - устав, п</w:t>
      </w:r>
      <w:r>
        <w:t>оложение</w:t>
      </w:r>
    </w:p>
    <w:p w:rsidR="00000000" w:rsidRDefault="00B0400F">
      <w:pPr>
        <w:pStyle w:val="ConsPlusNonformat"/>
        <w:widowControl/>
      </w:pPr>
      <w:r>
        <w:t xml:space="preserve">     и т.д.; для индивидуальных предпринимателей - паспортные данные)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>и   министерством   государственного   имущества   и   земельных   ресурсов</w:t>
      </w:r>
    </w:p>
    <w:p w:rsidR="00000000" w:rsidRDefault="00B0400F">
      <w:pPr>
        <w:pStyle w:val="ConsPlusNonformat"/>
        <w:widowControl/>
      </w:pPr>
      <w:r>
        <w:t>Нижегородской  области,  именуемым в дальнейшем "Задаткополучатель", в лице</w:t>
      </w:r>
    </w:p>
    <w:p w:rsidR="00000000" w:rsidRDefault="00B0400F">
      <w:pPr>
        <w:pStyle w:val="ConsPlusNonformat"/>
        <w:widowControl/>
      </w:pPr>
      <w:r>
        <w:t>________________________</w:t>
      </w:r>
      <w:r>
        <w:t>__________________________________________________,</w:t>
      </w:r>
    </w:p>
    <w:p w:rsidR="00000000" w:rsidRDefault="00B0400F">
      <w:pPr>
        <w:pStyle w:val="ConsPlusNonformat"/>
        <w:widowControl/>
      </w:pPr>
      <w:r>
        <w:t xml:space="preserve">действующего   на   основании  </w:t>
      </w:r>
      <w:hyperlink r:id="rId53" w:history="1">
        <w:r>
          <w:rPr>
            <w:color w:val="0000FF"/>
          </w:rPr>
          <w:t>Положения</w:t>
        </w:r>
      </w:hyperlink>
      <w:r>
        <w:t xml:space="preserve">  о  министерстве  государственного</w:t>
      </w:r>
    </w:p>
    <w:p w:rsidR="00000000" w:rsidRDefault="00B0400F">
      <w:pPr>
        <w:pStyle w:val="ConsPlusNonformat"/>
        <w:widowControl/>
      </w:pPr>
      <w:r>
        <w:t>имущества   и   земельных  ресурсов  Нижегород</w:t>
      </w:r>
      <w:r>
        <w:t>ской  области,  утвержденного</w:t>
      </w:r>
    </w:p>
    <w:p w:rsidR="00000000" w:rsidRDefault="00B0400F">
      <w:pPr>
        <w:pStyle w:val="ConsPlusNonformat"/>
        <w:widowControl/>
      </w:pPr>
      <w:r>
        <w:t>постановлением  Правительства Нижегородской области от 20 февраля 2006 года</w:t>
      </w:r>
    </w:p>
    <w:p w:rsidR="00000000" w:rsidRDefault="00B0400F">
      <w:pPr>
        <w:pStyle w:val="ConsPlusNonformat"/>
        <w:widowControl/>
      </w:pPr>
      <w:r>
        <w:t>N  50, приказа министерства государственного имущества и земельных ресурсов</w:t>
      </w:r>
    </w:p>
    <w:p w:rsidR="00000000" w:rsidRDefault="00B0400F">
      <w:pPr>
        <w:pStyle w:val="ConsPlusNonformat"/>
        <w:widowControl/>
      </w:pPr>
      <w:r>
        <w:t>Нижегородской области от "__" ___________ 20__ г. N ___, о нижеследующем:</w:t>
      </w:r>
    </w:p>
    <w:p w:rsidR="00000000" w:rsidRDefault="00B0400F">
      <w:pPr>
        <w:pStyle w:val="ConsPlusNonformat"/>
        <w:widowControl/>
      </w:pPr>
      <w:r>
        <w:t xml:space="preserve">    1.  Настоящее  соглашение является неотъемлемой частью заявки N _______</w:t>
      </w:r>
    </w:p>
    <w:p w:rsidR="00000000" w:rsidRDefault="00B0400F">
      <w:pPr>
        <w:pStyle w:val="ConsPlusNonformat"/>
        <w:widowControl/>
      </w:pPr>
      <w:r>
        <w:t>от  ______________  20__  г.  (далее  -  Заявка),  поданной  Задаткодателем</w:t>
      </w:r>
    </w:p>
    <w:p w:rsidR="00000000" w:rsidRDefault="00B0400F">
      <w:pPr>
        <w:pStyle w:val="ConsPlusNonformat"/>
        <w:widowControl/>
      </w:pPr>
      <w:r>
        <w:t>Задаткополучателю  для  участия  в  конкурсе (аукционе) ________ 20__ г. на</w:t>
      </w:r>
    </w:p>
    <w:p w:rsidR="00000000" w:rsidRDefault="00B0400F">
      <w:pPr>
        <w:pStyle w:val="ConsPlusNonformat"/>
        <w:widowControl/>
      </w:pPr>
      <w:r>
        <w:t>право заключения договора на</w:t>
      </w:r>
      <w:r>
        <w:t xml:space="preserve"> установку и эксплуатацию рекламных конструкций</w:t>
      </w:r>
    </w:p>
    <w:p w:rsidR="00000000" w:rsidRDefault="00B0400F">
      <w:pPr>
        <w:pStyle w:val="ConsPlusNonformat"/>
        <w:widowControl/>
      </w:pPr>
      <w:r>
        <w:t>__________________________________________________________________________.</w:t>
      </w:r>
    </w:p>
    <w:p w:rsidR="00000000" w:rsidRDefault="00B0400F">
      <w:pPr>
        <w:pStyle w:val="ConsPlusNonformat"/>
        <w:widowControl/>
      </w:pPr>
      <w:r>
        <w:t xml:space="preserve">  (указывается в соответствии с описанием предмета конкурса (аукциона) -</w:t>
      </w:r>
    </w:p>
    <w:p w:rsidR="00000000" w:rsidRDefault="00B0400F">
      <w:pPr>
        <w:pStyle w:val="ConsPlusNonformat"/>
        <w:widowControl/>
      </w:pPr>
      <w:r>
        <w:t xml:space="preserve">                            номер лота, адрес)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 xml:space="preserve">    При  этом  термин  "Задаткодатель"  в  соглашении  корреспондируется  с</w:t>
      </w:r>
    </w:p>
    <w:p w:rsidR="00000000" w:rsidRDefault="00B0400F">
      <w:pPr>
        <w:pStyle w:val="ConsPlusNonformat"/>
        <w:widowControl/>
      </w:pPr>
      <w:r>
        <w:t>термином  "Претендент"  в  Заявке  и  "Арендатор" в договоре на установку и</w:t>
      </w:r>
    </w:p>
    <w:p w:rsidR="00000000" w:rsidRDefault="00B0400F">
      <w:pPr>
        <w:pStyle w:val="ConsPlusNonformat"/>
        <w:widowControl/>
      </w:pPr>
      <w:r>
        <w:t>эксплуатацию  рекламных  конструкций,  а  "Задаткополучатель"  - с термином</w:t>
      </w:r>
    </w:p>
    <w:p w:rsidR="00000000" w:rsidRDefault="00B0400F">
      <w:pPr>
        <w:pStyle w:val="ConsPlusNonformat"/>
        <w:widowControl/>
      </w:pPr>
      <w:r>
        <w:t>"Арендодатель".</w:t>
      </w:r>
    </w:p>
    <w:p w:rsidR="00000000" w:rsidRDefault="00B0400F">
      <w:pPr>
        <w:pStyle w:val="ConsPlusNonformat"/>
        <w:widowControl/>
      </w:pPr>
      <w:r>
        <w:t xml:space="preserve">    2.  Зада</w:t>
      </w:r>
      <w:r>
        <w:t>ткодатель  дает,  а Задаткополучатель принимает задаток в сумме</w:t>
      </w:r>
    </w:p>
    <w:p w:rsidR="00000000" w:rsidRDefault="00B0400F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B0400F">
      <w:pPr>
        <w:pStyle w:val="ConsPlusNonformat"/>
        <w:widowControl/>
      </w:pPr>
      <w:r>
        <w:t xml:space="preserve">                 (указать сумму задатка числом и прописью)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lastRenderedPageBreak/>
        <w:t>________________________________________________________</w:t>
      </w:r>
      <w:r>
        <w:t>___________________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>в доказательство заключения договора на установку  и эксплуатацию рекламных</w:t>
      </w:r>
    </w:p>
    <w:p w:rsidR="00000000" w:rsidRDefault="00B0400F">
      <w:pPr>
        <w:pStyle w:val="ConsPlusNonformat"/>
        <w:widowControl/>
      </w:pPr>
      <w:r>
        <w:t>конструкций в случае признания</w:t>
      </w:r>
    </w:p>
    <w:p w:rsidR="00000000" w:rsidRDefault="00B0400F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B0400F">
      <w:pPr>
        <w:pStyle w:val="ConsPlusNonformat"/>
        <w:widowControl/>
      </w:pPr>
      <w:r>
        <w:t xml:space="preserve">                         (наименование заявителя)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>п</w:t>
      </w:r>
      <w:r>
        <w:t>обедителем конкурса (аукциона).</w:t>
      </w:r>
    </w:p>
    <w:p w:rsidR="00000000" w:rsidRDefault="00B0400F">
      <w:pPr>
        <w:pStyle w:val="ConsPlusNonformat"/>
        <w:widowControl/>
      </w:pPr>
      <w:r>
        <w:t xml:space="preserve">    3. Стороны договорились, что форма приема задатка: безналичная.</w:t>
      </w:r>
    </w:p>
    <w:p w:rsidR="00000000" w:rsidRDefault="00B0400F">
      <w:pPr>
        <w:pStyle w:val="ConsPlusNonformat"/>
        <w:widowControl/>
      </w:pPr>
      <w:r>
        <w:t xml:space="preserve">    4. Стороны договорились, что форма возврата задатка: безналичная.</w:t>
      </w:r>
    </w:p>
    <w:p w:rsidR="00000000" w:rsidRDefault="00B0400F">
      <w:pPr>
        <w:pStyle w:val="ConsPlusNonformat"/>
        <w:widowControl/>
      </w:pPr>
      <w:r>
        <w:t xml:space="preserve">    Задаток возвращается на счет р/сч</w:t>
      </w:r>
    </w:p>
    <w:p w:rsidR="00000000" w:rsidRDefault="00B0400F">
      <w:pPr>
        <w:pStyle w:val="ConsPlusNonformat"/>
        <w:widowControl/>
      </w:pPr>
      <w:r>
        <w:t>________________________________________________</w:t>
      </w:r>
      <w:r>
        <w:t>___________________________</w:t>
      </w:r>
    </w:p>
    <w:p w:rsidR="00000000" w:rsidRDefault="00B0400F">
      <w:pPr>
        <w:pStyle w:val="ConsPlusNonformat"/>
        <w:widowControl/>
      </w:pPr>
      <w:r>
        <w:t>в _________________________________________________________________________</w:t>
      </w:r>
    </w:p>
    <w:p w:rsidR="00000000" w:rsidRDefault="00B0400F">
      <w:pPr>
        <w:pStyle w:val="ConsPlusNonformat"/>
        <w:widowControl/>
      </w:pPr>
      <w:r>
        <w:t>БИК _________________________________, к/с _______________________________,</w:t>
      </w:r>
    </w:p>
    <w:p w:rsidR="00000000" w:rsidRDefault="00B0400F">
      <w:pPr>
        <w:pStyle w:val="ConsPlusNonformat"/>
        <w:widowControl/>
      </w:pPr>
      <w:r>
        <w:t>КПП _________________________________, ИНН ________________________________</w:t>
      </w:r>
    </w:p>
    <w:p w:rsidR="00000000" w:rsidRDefault="00B0400F">
      <w:pPr>
        <w:pStyle w:val="ConsPlusNonformat"/>
        <w:widowControl/>
      </w:pPr>
      <w:r>
        <w:t xml:space="preserve"> (реквизиты банка для возврата задатка заполняются в обязательном порядке)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  <w:r>
        <w:t>5. В случае признания Задаткодателя победителем конкурса (аукциона) задаток возвращается на счет Задаткодателя в течение пяти рабочих дней со дня подписания договора на установку и эксплуатацию рекламных конструкций.</w:t>
      </w:r>
    </w:p>
    <w:p w:rsidR="00000000" w:rsidRDefault="00B0400F">
      <w:pPr>
        <w:pStyle w:val="ConsPlusNormal"/>
        <w:widowControl/>
        <w:ind w:firstLine="540"/>
        <w:jc w:val="both"/>
      </w:pPr>
      <w:r>
        <w:t>6. В случае признания Задаткодателя поб</w:t>
      </w:r>
      <w:r>
        <w:t>едителем конкурса (аукциона) и уклонения с его стороны от заключения указанного договора задаток остается у Задаткополучателя.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7. Задаток возвращается Задаткодателю в соответствии с </w:t>
      </w:r>
      <w:hyperlink r:id="rId54" w:history="1">
        <w:r>
          <w:rPr>
            <w:color w:val="0000FF"/>
          </w:rPr>
          <w:t>п. 4</w:t>
        </w:r>
      </w:hyperlink>
      <w:r>
        <w:t xml:space="preserve"> настоящего соглашения в следующих случаях и в сроки:</w:t>
      </w:r>
    </w:p>
    <w:p w:rsidR="00000000" w:rsidRDefault="00B0400F">
      <w:pPr>
        <w:pStyle w:val="ConsPlusNormal"/>
        <w:widowControl/>
        <w:ind w:firstLine="540"/>
        <w:jc w:val="both"/>
      </w:pPr>
      <w:r>
        <w:t>- если Задаткодатель не признан победителем торгов, в течение 5 рабочих дней с даты подведения итогов конкурса (аукциона);</w:t>
      </w:r>
    </w:p>
    <w:p w:rsidR="00000000" w:rsidRDefault="00B0400F">
      <w:pPr>
        <w:pStyle w:val="ConsPlusNormal"/>
        <w:widowControl/>
        <w:ind w:firstLine="540"/>
        <w:jc w:val="both"/>
      </w:pPr>
      <w:r>
        <w:t>- если Задаткодатель отзывает свою Заявку до признания его участник</w:t>
      </w:r>
      <w:r>
        <w:t>ом конкурса (аукциона), в течение 5 рабочих дней с момента поступления Задаткополучателю уведомления об отзыве Заявки;</w:t>
      </w:r>
    </w:p>
    <w:p w:rsidR="00000000" w:rsidRDefault="00B0400F">
      <w:pPr>
        <w:pStyle w:val="ConsPlusNormal"/>
        <w:widowControl/>
        <w:ind w:firstLine="540"/>
        <w:jc w:val="both"/>
      </w:pPr>
      <w:r>
        <w:t>- если Задаткодатель не признан участником конкурса (аукциона), в течение 5 рабочих дней с момента подписания протокола рассмотрения Заяв</w:t>
      </w:r>
      <w:r>
        <w:t>ок.</w:t>
      </w:r>
    </w:p>
    <w:p w:rsidR="00000000" w:rsidRDefault="00B0400F">
      <w:pPr>
        <w:pStyle w:val="ConsPlusNormal"/>
        <w:widowControl/>
        <w:ind w:firstLine="540"/>
        <w:jc w:val="both"/>
      </w:pPr>
      <w:r>
        <w:t>8. Настоящее соглашение вступает в силу (считается заключенным) с даты поступления задатка на счет Задаткополучателя.</w:t>
      </w:r>
    </w:p>
    <w:p w:rsidR="00000000" w:rsidRDefault="00B0400F">
      <w:pPr>
        <w:pStyle w:val="ConsPlusNormal"/>
        <w:widowControl/>
        <w:ind w:firstLine="540"/>
        <w:jc w:val="both"/>
      </w:pPr>
      <w:r>
        <w:t>9. Реквизиты сторон</w:t>
      </w:r>
    </w:p>
    <w:p w:rsidR="00000000" w:rsidRDefault="00B0400F">
      <w:pPr>
        <w:pStyle w:val="ConsPlusNormal"/>
        <w:widowControl/>
        <w:ind w:left="540" w:firstLine="0"/>
        <w:jc w:val="both"/>
      </w:pPr>
    </w:p>
    <w:p w:rsidR="00000000" w:rsidRDefault="00B0400F">
      <w:pPr>
        <w:pStyle w:val="ConsPlusNonformat"/>
        <w:widowControl/>
      </w:pPr>
      <w:r>
        <w:t>Задаткополучатель                                      Задаткодатель</w:t>
      </w:r>
    </w:p>
    <w:p w:rsidR="00000000" w:rsidRDefault="00B0400F">
      <w:pPr>
        <w:pStyle w:val="ConsPlusNonformat"/>
        <w:widowControl/>
      </w:pPr>
      <w:r>
        <w:t xml:space="preserve">603022, ул. Малая Ямская, д. 78             </w:t>
      </w:r>
      <w:r>
        <w:t xml:space="preserve">     __________________________</w:t>
      </w:r>
    </w:p>
    <w:p w:rsidR="00000000" w:rsidRDefault="00B0400F">
      <w:pPr>
        <w:pStyle w:val="ConsPlusNonformat"/>
        <w:widowControl/>
      </w:pPr>
      <w:r>
        <w:t>министерство государственного имущества          __________________________</w:t>
      </w:r>
    </w:p>
    <w:p w:rsidR="00000000" w:rsidRDefault="00B0400F">
      <w:pPr>
        <w:pStyle w:val="ConsPlusNonformat"/>
        <w:widowControl/>
      </w:pPr>
      <w:r>
        <w:t>и земельных ресурсов Нижегородской области       __________________________</w:t>
      </w:r>
    </w:p>
    <w:p w:rsidR="00000000" w:rsidRDefault="00B0400F">
      <w:pPr>
        <w:pStyle w:val="ConsPlusNonformat"/>
        <w:widowControl/>
      </w:pPr>
      <w:r>
        <w:t>р/с 40302810322024000001 в ГРКЦ ГУ Банка России  _______________________</w:t>
      </w:r>
      <w:r>
        <w:t>___</w:t>
      </w:r>
    </w:p>
    <w:p w:rsidR="00000000" w:rsidRDefault="00B0400F">
      <w:pPr>
        <w:pStyle w:val="ConsPlusNonformat"/>
        <w:widowControl/>
      </w:pPr>
      <w:r>
        <w:t>по Нижегородской обл., г. Н.Новгород             __________________________</w:t>
      </w:r>
    </w:p>
    <w:p w:rsidR="00000000" w:rsidRDefault="00B0400F">
      <w:pPr>
        <w:pStyle w:val="ConsPlusNonformat"/>
        <w:widowControl/>
      </w:pPr>
      <w:r>
        <w:t>БИК 042202001</w:t>
      </w:r>
    </w:p>
    <w:p w:rsidR="00000000" w:rsidRDefault="00B0400F">
      <w:pPr>
        <w:pStyle w:val="ConsPlusNonformat"/>
        <w:widowControl/>
      </w:pPr>
      <w:r>
        <w:t>Получатель - ИНН 5262142192</w:t>
      </w:r>
    </w:p>
    <w:p w:rsidR="00000000" w:rsidRDefault="00B0400F">
      <w:pPr>
        <w:pStyle w:val="ConsPlusNonformat"/>
        <w:widowControl/>
      </w:pPr>
      <w:r>
        <w:t>КПП 526201001 министерство</w:t>
      </w:r>
    </w:p>
    <w:p w:rsidR="00000000" w:rsidRDefault="00B0400F">
      <w:pPr>
        <w:pStyle w:val="ConsPlusNonformat"/>
        <w:widowControl/>
      </w:pPr>
      <w:r>
        <w:t>финансов Нижегородской области</w:t>
      </w:r>
    </w:p>
    <w:p w:rsidR="00000000" w:rsidRDefault="00B0400F">
      <w:pPr>
        <w:pStyle w:val="ConsPlusNonformat"/>
        <w:widowControl/>
      </w:pPr>
      <w:r>
        <w:t>(л/с 403016010010 министерство</w:t>
      </w:r>
    </w:p>
    <w:p w:rsidR="00000000" w:rsidRDefault="00B0400F">
      <w:pPr>
        <w:pStyle w:val="ConsPlusNonformat"/>
        <w:widowControl/>
      </w:pPr>
      <w:r>
        <w:t>государственного имущества и земельных</w:t>
      </w:r>
    </w:p>
    <w:p w:rsidR="00000000" w:rsidRDefault="00B0400F">
      <w:pPr>
        <w:pStyle w:val="ConsPlusNonformat"/>
        <w:widowControl/>
      </w:pPr>
      <w:r>
        <w:t>ресурс</w:t>
      </w:r>
      <w:r>
        <w:t>ов Нижегородской области)</w:t>
      </w:r>
    </w:p>
    <w:p w:rsidR="00000000" w:rsidRDefault="00B0400F">
      <w:pPr>
        <w:pStyle w:val="ConsPlusNonformat"/>
        <w:widowControl/>
      </w:pPr>
      <w:r>
        <w:t>______________ /                      /          ____________ /           /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>М.П.                                             М.П.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right"/>
        <w:outlineLvl w:val="0"/>
      </w:pPr>
      <w:r>
        <w:t>Приложение 4</w:t>
      </w:r>
    </w:p>
    <w:p w:rsidR="00000000" w:rsidRDefault="00B0400F">
      <w:pPr>
        <w:pStyle w:val="ConsPlusNormal"/>
        <w:widowControl/>
        <w:ind w:firstLine="0"/>
        <w:jc w:val="right"/>
      </w:pPr>
      <w:r>
        <w:t>к распоряжению</w:t>
      </w:r>
    </w:p>
    <w:p w:rsidR="00000000" w:rsidRDefault="00B0400F">
      <w:pPr>
        <w:pStyle w:val="ConsPlusNormal"/>
        <w:widowControl/>
        <w:ind w:firstLine="0"/>
        <w:jc w:val="right"/>
      </w:pPr>
      <w:r>
        <w:t>министерства ГИиЗР</w:t>
      </w:r>
    </w:p>
    <w:p w:rsidR="00000000" w:rsidRDefault="00B0400F">
      <w:pPr>
        <w:pStyle w:val="ConsPlusNormal"/>
        <w:widowControl/>
        <w:ind w:firstLine="0"/>
        <w:jc w:val="right"/>
      </w:pPr>
      <w:r>
        <w:t>Нижегородской области</w:t>
      </w:r>
    </w:p>
    <w:p w:rsidR="00000000" w:rsidRDefault="00B0400F">
      <w:pPr>
        <w:pStyle w:val="ConsPlusNormal"/>
        <w:widowControl/>
        <w:ind w:firstLine="0"/>
        <w:jc w:val="right"/>
      </w:pPr>
      <w:r>
        <w:t>от 27.07.2010 N 2164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0"/>
        <w:jc w:val="center"/>
      </w:pPr>
      <w:r>
        <w:t>ДОГОВОР</w:t>
      </w:r>
    </w:p>
    <w:p w:rsidR="00000000" w:rsidRDefault="00B0400F">
      <w:pPr>
        <w:pStyle w:val="ConsPlusNormal"/>
        <w:widowControl/>
        <w:ind w:firstLine="0"/>
        <w:jc w:val="center"/>
      </w:pPr>
      <w:r>
        <w:lastRenderedPageBreak/>
        <w:t>АРЕНДЫ РЕКЛАМНОГО МЕСТА (ПО ИТОГАМ ТОРГОВ)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nformat"/>
        <w:widowControl/>
      </w:pPr>
      <w:r>
        <w:t>г. Нижний Новгород                                  "__" ________ 20__ года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 xml:space="preserve">    Министерство    государственного   имущества   и   земельных   ресурсов</w:t>
      </w:r>
    </w:p>
    <w:p w:rsidR="00000000" w:rsidRDefault="00B0400F">
      <w:pPr>
        <w:pStyle w:val="ConsPlusNonformat"/>
        <w:widowControl/>
      </w:pPr>
      <w:r>
        <w:t xml:space="preserve">Нижегородской   области,  именуемое  в  дальнейшем </w:t>
      </w:r>
      <w:r>
        <w:t xml:space="preserve"> "Арендодатель"  в  лице</w:t>
      </w:r>
    </w:p>
    <w:p w:rsidR="00000000" w:rsidRDefault="00B0400F">
      <w:pPr>
        <w:pStyle w:val="ConsPlusNonformat"/>
        <w:widowControl/>
      </w:pPr>
      <w:r>
        <w:t>__________________________________________________________________________,</w:t>
      </w:r>
    </w:p>
    <w:p w:rsidR="00000000" w:rsidRDefault="00B0400F">
      <w:pPr>
        <w:pStyle w:val="ConsPlusNonformat"/>
        <w:widowControl/>
      </w:pPr>
      <w:r>
        <w:t xml:space="preserve">действующего   на   основании  </w:t>
      </w:r>
      <w:hyperlink r:id="rId55" w:history="1">
        <w:r>
          <w:rPr>
            <w:color w:val="0000FF"/>
          </w:rPr>
          <w:t>Положения</w:t>
        </w:r>
      </w:hyperlink>
      <w:r>
        <w:t xml:space="preserve">  о  министерстве  государственно</w:t>
      </w:r>
      <w:r>
        <w:t>го</w:t>
      </w:r>
    </w:p>
    <w:p w:rsidR="00000000" w:rsidRDefault="00B0400F">
      <w:pPr>
        <w:pStyle w:val="ConsPlusNonformat"/>
        <w:widowControl/>
      </w:pPr>
      <w:r>
        <w:t>имущества   и   земельных  ресурсов  Нижегородской  области,  утвержденного</w:t>
      </w:r>
    </w:p>
    <w:p w:rsidR="00000000" w:rsidRDefault="00B0400F">
      <w:pPr>
        <w:pStyle w:val="ConsPlusNonformat"/>
        <w:widowControl/>
      </w:pPr>
      <w:r>
        <w:t>постановлением  Правительства Нижегородской области от 20 февраля 2006 года</w:t>
      </w:r>
    </w:p>
    <w:p w:rsidR="00000000" w:rsidRDefault="00B0400F">
      <w:pPr>
        <w:pStyle w:val="ConsPlusNonformat"/>
        <w:widowControl/>
      </w:pPr>
      <w:r>
        <w:t>N  50, приказа министерства государственного имущества и земельных ресурсов</w:t>
      </w:r>
    </w:p>
    <w:p w:rsidR="00000000" w:rsidRDefault="00B0400F">
      <w:pPr>
        <w:pStyle w:val="ConsPlusNonformat"/>
        <w:widowControl/>
      </w:pPr>
      <w:r>
        <w:t>Нижегородской  области от</w:t>
      </w:r>
      <w:r>
        <w:t xml:space="preserve"> "__" ___________ 20__ г. N ____, с одной стороны,</w:t>
      </w:r>
    </w:p>
    <w:p w:rsidR="00000000" w:rsidRDefault="00B0400F">
      <w:pPr>
        <w:pStyle w:val="ConsPlusNonformat"/>
        <w:widowControl/>
      </w:pPr>
      <w:r>
        <w:t>и __________________________________________________________________ в лице</w:t>
      </w:r>
    </w:p>
    <w:p w:rsidR="00000000" w:rsidRDefault="00B0400F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B0400F">
      <w:pPr>
        <w:pStyle w:val="ConsPlusNonformat"/>
        <w:widowControl/>
      </w:pPr>
      <w:r>
        <w:t>___________________________________________,  действующего(ей) на основании</w:t>
      </w:r>
    </w:p>
    <w:p w:rsidR="00000000" w:rsidRDefault="00B0400F">
      <w:pPr>
        <w:pStyle w:val="ConsPlusNonformat"/>
        <w:widowControl/>
      </w:pPr>
      <w:r>
        <w:t>_______________________________________________, именуемый(ая) в дальнейшем</w:t>
      </w:r>
    </w:p>
    <w:p w:rsidR="00000000" w:rsidRDefault="00B0400F">
      <w:pPr>
        <w:pStyle w:val="ConsPlusNonformat"/>
        <w:widowControl/>
      </w:pPr>
      <w:r>
        <w:t xml:space="preserve">    "Арендатор",  с  другой  стороны, вместе именуемые "Стороны", заключили</w:t>
      </w:r>
    </w:p>
    <w:p w:rsidR="00000000" w:rsidRDefault="00B0400F">
      <w:pPr>
        <w:pStyle w:val="ConsPlusNonformat"/>
        <w:widowControl/>
      </w:pPr>
      <w:r>
        <w:t>настоящий договор (далее - Д</w:t>
      </w:r>
      <w:r>
        <w:t>оговор) о нижеследующем.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1. ПРЕДМЕТ ДОГОВОРА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540"/>
        <w:jc w:val="both"/>
      </w:pPr>
      <w:r>
        <w:t>1.1. Арендодатель предоставляет Арендатору за плату во временное владение и пользование рекламное место в целях установки и эксплуатации рекламной конструкции по адресу и в соответствии с характеристиками, ука</w:t>
      </w:r>
      <w:r>
        <w:t xml:space="preserve">занными в </w:t>
      </w:r>
      <w:hyperlink r:id="rId56" w:history="1">
        <w:r>
          <w:rPr>
            <w:color w:val="0000FF"/>
          </w:rPr>
          <w:t>приложении 2</w:t>
        </w:r>
      </w:hyperlink>
      <w:r>
        <w:t>, являющемся неотъемлемой частью настоящего Договора.</w:t>
      </w:r>
    </w:p>
    <w:p w:rsidR="00000000" w:rsidRDefault="00B0400F">
      <w:pPr>
        <w:pStyle w:val="ConsPlusNormal"/>
        <w:widowControl/>
        <w:ind w:firstLine="540"/>
        <w:jc w:val="both"/>
      </w:pPr>
      <w:r>
        <w:t>1.2. Арендатор обязуется в порядке и на условиях, определенных настоящим Договором, своевременно в</w:t>
      </w:r>
      <w:r>
        <w:t xml:space="preserve">носить плату в соответствии с </w:t>
      </w:r>
      <w:hyperlink r:id="rId57" w:history="1">
        <w:r>
          <w:rPr>
            <w:color w:val="0000FF"/>
          </w:rPr>
          <w:t>разделом 3</w:t>
        </w:r>
      </w:hyperlink>
      <w:r>
        <w:t xml:space="preserve"> Договора и эксплуатировать рекламное место исключительно в целях, указанных в </w:t>
      </w:r>
      <w:hyperlink r:id="rId58" w:history="1">
        <w:r>
          <w:rPr>
            <w:color w:val="0000FF"/>
          </w:rPr>
          <w:t>п. 1.1</w:t>
        </w:r>
      </w:hyperlink>
      <w:r>
        <w:t xml:space="preserve"> настоящего Договора.</w:t>
      </w:r>
    </w:p>
    <w:p w:rsidR="00000000" w:rsidRDefault="00B0400F">
      <w:pPr>
        <w:pStyle w:val="ConsPlusNonformat"/>
        <w:widowControl/>
      </w:pPr>
      <w:r>
        <w:t xml:space="preserve">    1.3.  Настоящий Договор заключен по итогам торгов (конкурса, аукциона),</w:t>
      </w:r>
    </w:p>
    <w:p w:rsidR="00000000" w:rsidRDefault="00B0400F">
      <w:pPr>
        <w:pStyle w:val="ConsPlusNonformat"/>
        <w:widowControl/>
      </w:pPr>
      <w:r>
        <w:t>проведенных в соответствии с ______________________________________________</w:t>
      </w:r>
    </w:p>
    <w:p w:rsidR="00000000" w:rsidRDefault="00B0400F">
      <w:pPr>
        <w:pStyle w:val="ConsPlusNonformat"/>
        <w:widowControl/>
      </w:pPr>
      <w:r>
        <w:t>(протокол от _____________ N ____).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2. ПРАВА И О</w:t>
      </w:r>
      <w:r>
        <w:t>БЯЗАННОСТИ СТОРОН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540"/>
        <w:jc w:val="both"/>
      </w:pPr>
      <w:r>
        <w:t>2.1. Арендодатель обязуется: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2.1.1. Передать Арендатору во временное владение и пользование рекламное место но </w:t>
      </w:r>
      <w:hyperlink r:id="rId59" w:history="1">
        <w:r>
          <w:rPr>
            <w:color w:val="0000FF"/>
          </w:rPr>
          <w:t>акту</w:t>
        </w:r>
      </w:hyperlink>
      <w:r>
        <w:t xml:space="preserve"> приема-передачи (приложение 1).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2.1.2. </w:t>
      </w:r>
      <w:r>
        <w:t>Не допускать ухудшения обзора рекламной конструкции, установленной Арендатором на рекламном месте в соответствии с настоящим Договором, при предоставлении иных рекламных мест третьим лицам.</w:t>
      </w:r>
    </w:p>
    <w:p w:rsidR="00000000" w:rsidRDefault="00B0400F">
      <w:pPr>
        <w:pStyle w:val="ConsPlusNormal"/>
        <w:widowControl/>
        <w:ind w:firstLine="540"/>
        <w:jc w:val="both"/>
      </w:pPr>
      <w:r>
        <w:t>2.2. Арендодатель вправе:</w:t>
      </w:r>
    </w:p>
    <w:p w:rsidR="00000000" w:rsidRDefault="00B0400F">
      <w:pPr>
        <w:pStyle w:val="ConsPlusNormal"/>
        <w:widowControl/>
        <w:ind w:firstLine="540"/>
        <w:jc w:val="both"/>
      </w:pPr>
      <w:r>
        <w:t>2.2.1. Осуществлять контроль за размещен</w:t>
      </w:r>
      <w:r>
        <w:t>ием, эксплуатацией, техническим и эстетическим состоянием рекламной конструкции, установленной Арендатором в рамках настоящего Договора.</w:t>
      </w:r>
    </w:p>
    <w:p w:rsidR="00000000" w:rsidRDefault="00B0400F">
      <w:pPr>
        <w:pStyle w:val="ConsPlusNormal"/>
        <w:widowControl/>
        <w:ind w:firstLine="540"/>
        <w:jc w:val="both"/>
      </w:pPr>
      <w:r>
        <w:t>2.2.2. В одностороннем порядке отказаться от исполнения настоящего Договора в случае невнесения оплаты по настоящему До</w:t>
      </w:r>
      <w:r>
        <w:t>говору более двух месяцев подряд по истечении установленного Договором срока платежа, а также в случаях: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а) использования рекламного места, к которому присоединяется рекламная конструкция (его части), не по назначению, указанному в </w:t>
      </w:r>
      <w:hyperlink r:id="rId60" w:history="1">
        <w:r>
          <w:rPr>
            <w:color w:val="0000FF"/>
          </w:rPr>
          <w:t>п. 1.1</w:t>
        </w:r>
      </w:hyperlink>
      <w:r>
        <w:t xml:space="preserve"> настоящего Договора;</w:t>
      </w:r>
    </w:p>
    <w:p w:rsidR="00000000" w:rsidRDefault="00B0400F">
      <w:pPr>
        <w:pStyle w:val="ConsPlusNormal"/>
        <w:widowControl/>
        <w:ind w:firstLine="540"/>
        <w:jc w:val="both"/>
      </w:pPr>
      <w:r>
        <w:t>б) использования рекламного места, к которому присоединяется рекламная конструкция, способами, ухудшающими его качественные характеристики;</w:t>
      </w:r>
    </w:p>
    <w:p w:rsidR="00000000" w:rsidRDefault="00B0400F">
      <w:pPr>
        <w:pStyle w:val="ConsPlusNormal"/>
        <w:widowControl/>
        <w:ind w:firstLine="540"/>
        <w:jc w:val="both"/>
      </w:pPr>
      <w:r>
        <w:t>в) несоответствия места устано</w:t>
      </w:r>
      <w:r>
        <w:t xml:space="preserve">вки рекламной конструкции, а также ее технических характеристик характеристикам, указанным в </w:t>
      </w:r>
      <w:hyperlink r:id="rId61" w:history="1">
        <w:r>
          <w:rPr>
            <w:color w:val="0000FF"/>
          </w:rPr>
          <w:t>приложении 2</w:t>
        </w:r>
      </w:hyperlink>
      <w:r>
        <w:t xml:space="preserve"> к настоящему Договору;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г) аннулирования в установленном законом </w:t>
      </w:r>
      <w:r>
        <w:t>порядке разрешения на установку рекламной конструкции;</w:t>
      </w:r>
    </w:p>
    <w:p w:rsidR="00000000" w:rsidRDefault="00B0400F">
      <w:pPr>
        <w:pStyle w:val="ConsPlusNormal"/>
        <w:widowControl/>
        <w:ind w:firstLine="540"/>
        <w:jc w:val="both"/>
      </w:pPr>
      <w:r>
        <w:t>д) признания в установленном законом порядке разрешения на установку рекламной конструкции недействительным;</w:t>
      </w:r>
    </w:p>
    <w:p w:rsidR="00000000" w:rsidRDefault="00B0400F">
      <w:pPr>
        <w:pStyle w:val="ConsPlusNormal"/>
        <w:widowControl/>
        <w:ind w:firstLine="540"/>
        <w:jc w:val="both"/>
      </w:pPr>
      <w:r>
        <w:t>е) нарушения Арендатором иных условий настоящего Договора.</w:t>
      </w:r>
    </w:p>
    <w:p w:rsidR="00000000" w:rsidRDefault="00B0400F">
      <w:pPr>
        <w:pStyle w:val="ConsPlusNormal"/>
        <w:widowControl/>
        <w:ind w:firstLine="540"/>
        <w:jc w:val="both"/>
      </w:pPr>
      <w:r>
        <w:t>2.2.3. Потребовать, помимо возмещ</w:t>
      </w:r>
      <w:r>
        <w:t xml:space="preserve">ения убытков, внесения оплаты за весь период фактического владения рекламным местом в случае, если Арендатор нарушает исполнение </w:t>
      </w:r>
      <w:hyperlink r:id="rId62" w:history="1">
        <w:r>
          <w:rPr>
            <w:color w:val="0000FF"/>
          </w:rPr>
          <w:t>п. 2.3.15</w:t>
        </w:r>
      </w:hyperlink>
      <w:r>
        <w:t xml:space="preserve"> настоящего Договора.</w:t>
      </w:r>
    </w:p>
    <w:p w:rsidR="00000000" w:rsidRDefault="00B0400F">
      <w:pPr>
        <w:pStyle w:val="ConsPlusNormal"/>
        <w:widowControl/>
        <w:ind w:firstLine="540"/>
        <w:jc w:val="both"/>
      </w:pPr>
      <w:r>
        <w:t>2.2.4. Потребо</w:t>
      </w:r>
      <w:r>
        <w:t xml:space="preserve">вать возмещения убытков в случае ухудшения качественных характеристик рекламного места, к которому присоединяется рекламная конструкция, являющегося результатом </w:t>
      </w:r>
      <w:r>
        <w:lastRenderedPageBreak/>
        <w:t>хозяйственной и (или) иной деятельности (Арендатора), а также по иным основаниям, предусмотренн</w:t>
      </w:r>
      <w:r>
        <w:t>ым действующим законодательством Российской Федерации.</w:t>
      </w:r>
    </w:p>
    <w:p w:rsidR="00000000" w:rsidRDefault="00B0400F">
      <w:pPr>
        <w:pStyle w:val="ConsPlusNormal"/>
        <w:widowControl/>
        <w:ind w:firstLine="540"/>
        <w:jc w:val="both"/>
      </w:pPr>
      <w:r>
        <w:t>2.3. Арендатор обязуется:</w:t>
      </w:r>
    </w:p>
    <w:p w:rsidR="00000000" w:rsidRDefault="00B0400F">
      <w:pPr>
        <w:pStyle w:val="ConsPlusNormal"/>
        <w:widowControl/>
        <w:ind w:firstLine="540"/>
        <w:jc w:val="both"/>
      </w:pPr>
      <w:r>
        <w:t>2.3.1. Обратиться в орган местного самоуправления городского округа в течение пяти рабочих дней с момента подписания Договора для получения разрешения на установку рекламной к</w:t>
      </w:r>
      <w:r>
        <w:t>онструкции. Полученное разрешение представить Арендодателю.</w:t>
      </w:r>
    </w:p>
    <w:p w:rsidR="00000000" w:rsidRDefault="00B0400F">
      <w:pPr>
        <w:pStyle w:val="ConsPlusNormal"/>
        <w:widowControl/>
        <w:ind w:firstLine="540"/>
        <w:jc w:val="both"/>
      </w:pPr>
      <w:r>
        <w:t>Установить рекламную конструкцию в течение десяти дней с даты выдачи разрешения на установку рекламной конструкции.</w:t>
      </w:r>
    </w:p>
    <w:p w:rsidR="00000000" w:rsidRDefault="00B0400F">
      <w:pPr>
        <w:pStyle w:val="ConsPlusNormal"/>
        <w:widowControl/>
        <w:ind w:firstLine="540"/>
        <w:jc w:val="both"/>
      </w:pPr>
      <w:r>
        <w:t>2.3.2. Принять рекламное место по акту приема-передачи. Установить и эксплуатиро</w:t>
      </w:r>
      <w:r>
        <w:t>вать рекламную конструкцию в соответствии с настоящим Договором и требованиями действующего на момент заключения настоящего Договора законодательства о рекламе.</w:t>
      </w:r>
    </w:p>
    <w:p w:rsidR="00000000" w:rsidRDefault="00B0400F">
      <w:pPr>
        <w:pStyle w:val="ConsPlusNormal"/>
        <w:widowControl/>
        <w:ind w:firstLine="540"/>
        <w:jc w:val="both"/>
      </w:pPr>
      <w:r>
        <w:t>2.3.3. Для проведения земляных работ при установке рекламной конструкции получить необходимые с</w:t>
      </w:r>
      <w:r>
        <w:t>огласования в соответствии с действующим законодательством.</w:t>
      </w:r>
    </w:p>
    <w:p w:rsidR="00000000" w:rsidRDefault="00B0400F">
      <w:pPr>
        <w:pStyle w:val="ConsPlusNormal"/>
        <w:widowControl/>
        <w:ind w:firstLine="540"/>
        <w:jc w:val="both"/>
      </w:pPr>
      <w:r>
        <w:t>2.3.4. Произвести благоустройство территории, прилегающей к рекламному месту, и рекламной конструкции не позднее четырех суток после монтажа/демонтажа рекламной конструкции.</w:t>
      </w:r>
    </w:p>
    <w:p w:rsidR="00000000" w:rsidRDefault="00B0400F">
      <w:pPr>
        <w:pStyle w:val="ConsPlusNormal"/>
        <w:widowControl/>
        <w:ind w:firstLine="540"/>
        <w:jc w:val="both"/>
      </w:pPr>
      <w:r>
        <w:t>2.3.5. Нести все расхо</w:t>
      </w:r>
      <w:r>
        <w:t>ды, связанные с установкой, подготовкой к эксплуатации, эксплуатацией и обслуживанием рекламной конструкции, включая расходы на устранение ущерба, причиненного третьими лицами, в том числе страхование ответственности за причинение вреда другим лицам (гражд</w:t>
      </w:r>
      <w:r>
        <w:t>анская ответственность).</w:t>
      </w:r>
    </w:p>
    <w:p w:rsidR="00000000" w:rsidRDefault="00B0400F">
      <w:pPr>
        <w:pStyle w:val="ConsPlusNormal"/>
        <w:widowControl/>
        <w:ind w:firstLine="540"/>
        <w:jc w:val="both"/>
      </w:pPr>
      <w:r>
        <w:t>2.3.6. Содержать рекламную конструкцию в состоянии, отвечающем требованиям безопасности движения, и в технически исправном состоянии.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2.3.7. Содержать территорию, прилегающую к рекламному месту, к которому присоединяется рекламная </w:t>
      </w:r>
      <w:r>
        <w:t>конструкция, в надлежащем эстетическом и санитарном состоянии: а) в летний период - покос травы (для наземных рекламных конструкций прилегающей является территория на расстоянии 5 метров по периметру), уборка мусора с газонов и покраска основания рекламной</w:t>
      </w:r>
      <w:r>
        <w:t xml:space="preserve"> конструкции; б) в зимний период (для щитовых установок, расположенных на пешеходных дорожках, тротуарах, - лайт-постеры) - сгребание и подметание снега, скалывание уплотненного снега и льда, обработка дорожных покрытий тротуаров противогололедными материа</w:t>
      </w:r>
      <w:r>
        <w:t>лами на расстоянии 2 метров по периметру.</w:t>
      </w:r>
    </w:p>
    <w:p w:rsidR="00000000" w:rsidRDefault="00B0400F">
      <w:pPr>
        <w:pStyle w:val="ConsPlusNormal"/>
        <w:widowControl/>
        <w:ind w:firstLine="540"/>
        <w:jc w:val="both"/>
      </w:pPr>
      <w:r>
        <w:t>2.3.8. Разместить на рекламной конструкции (под информационным полем) маркировку с указанием владельца (Арендатора) и номера его телефона.</w:t>
      </w:r>
    </w:p>
    <w:p w:rsidR="00000000" w:rsidRDefault="00B0400F">
      <w:pPr>
        <w:pStyle w:val="ConsPlusNormal"/>
        <w:widowControl/>
        <w:ind w:firstLine="540"/>
        <w:jc w:val="both"/>
      </w:pPr>
      <w:r>
        <w:t>2.3.9. В случае изменения реквизитов Арендатора (названия организации, адре</w:t>
      </w:r>
      <w:r>
        <w:t>са, номера телефона, банковских реквизитов и др.) направить Арендодателю соответствующее извещение в письменной форме в 10-дневный срок с момента наступивших изменений.</w:t>
      </w:r>
    </w:p>
    <w:p w:rsidR="00000000" w:rsidRDefault="00B0400F">
      <w:pPr>
        <w:pStyle w:val="ConsPlusNormal"/>
        <w:widowControl/>
        <w:ind w:firstLine="540"/>
        <w:jc w:val="both"/>
      </w:pPr>
      <w:r>
        <w:t>2.3.10. В течение срока действия настоящего Договора осуществлять за счет собственных с</w:t>
      </w:r>
      <w:r>
        <w:t>редств изготовление и размещение социальной рекламы в порядке, установленном действующим законодательством Российской Федерации.</w:t>
      </w:r>
    </w:p>
    <w:p w:rsidR="00000000" w:rsidRDefault="00B0400F">
      <w:pPr>
        <w:pStyle w:val="ConsPlusNormal"/>
        <w:widowControl/>
        <w:ind w:firstLine="540"/>
        <w:jc w:val="both"/>
      </w:pPr>
      <w:r>
        <w:t>2.3.11. Эксплуатировать рекламную конструкцию с целью размещения рекламы.</w:t>
      </w:r>
    </w:p>
    <w:p w:rsidR="00000000" w:rsidRDefault="00B0400F">
      <w:pPr>
        <w:pStyle w:val="ConsPlusNormal"/>
        <w:widowControl/>
        <w:ind w:firstLine="540"/>
        <w:jc w:val="both"/>
      </w:pPr>
      <w:r>
        <w:t>2.3.12. Своевременно и в полном объеме вносить оплату</w:t>
      </w:r>
      <w:r>
        <w:t xml:space="preserve"> по настоящему Договору в соответствии с условиями </w:t>
      </w:r>
      <w:hyperlink r:id="rId63" w:history="1">
        <w:r>
          <w:rPr>
            <w:color w:val="0000FF"/>
          </w:rPr>
          <w:t>раздела 3</w:t>
        </w:r>
      </w:hyperlink>
      <w:r>
        <w:t xml:space="preserve"> настоящего Договора.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2.3.13. Использовать рекламное место с целью установки и эксплуатации рекламной конструкции </w:t>
      </w:r>
      <w:r>
        <w:t xml:space="preserve">в соответствии с характеристиками, указанными в </w:t>
      </w:r>
      <w:hyperlink r:id="rId64" w:history="1">
        <w:r>
          <w:rPr>
            <w:color w:val="0000FF"/>
          </w:rPr>
          <w:t>приложении 2</w:t>
        </w:r>
      </w:hyperlink>
      <w:r>
        <w:t xml:space="preserve"> к Договору.</w:t>
      </w:r>
    </w:p>
    <w:p w:rsidR="00000000" w:rsidRDefault="00B0400F">
      <w:pPr>
        <w:pStyle w:val="ConsPlusNormal"/>
        <w:widowControl/>
        <w:ind w:firstLine="540"/>
        <w:jc w:val="both"/>
      </w:pPr>
      <w:r>
        <w:t>2.3.14. По истечении срока действия настоящего Договора, в случае одностороннего отказа одной из Стор</w:t>
      </w:r>
      <w:r>
        <w:t>он от исполнения Договора, при досрочном расторжении Договора в установленном законом порядке осуществить передачу рекламного места Арендодателю с составлением акта приема-передачи в десятидневный срок с момента истечения срока действия Договора (отказа от</w:t>
      </w:r>
      <w:r>
        <w:t xml:space="preserve"> исполнения, расторжения).</w:t>
      </w:r>
    </w:p>
    <w:p w:rsidR="00000000" w:rsidRDefault="00B0400F">
      <w:pPr>
        <w:pStyle w:val="ConsPlusNormal"/>
        <w:widowControl/>
        <w:ind w:firstLine="540"/>
        <w:jc w:val="both"/>
      </w:pPr>
      <w:r>
        <w:t>2.3.15. Обеспечивать беспрепятственный доступ сотрудников Арендодателя и органов, уполномоченных осуществлять контроль в сфере распространения рекламы, к рекламному месту, к которому присоединяется конструкция, с целью проведения</w:t>
      </w:r>
      <w:r>
        <w:t xml:space="preserve"> контрольных обследований. Обеспечивать беспрепятственный доступ сотрудников Арендодателя, а также специализированных организаций к рекламному месту с целью производства работ, связанных с эксплуатацией и ремонтом городского рекламного места.</w:t>
      </w:r>
    </w:p>
    <w:p w:rsidR="00000000" w:rsidRDefault="00B0400F">
      <w:pPr>
        <w:pStyle w:val="ConsPlusNormal"/>
        <w:widowControl/>
        <w:ind w:firstLine="540"/>
        <w:jc w:val="both"/>
      </w:pPr>
      <w:r>
        <w:t>2.3.16. Устра</w:t>
      </w:r>
      <w:r>
        <w:t>нять недостатки, выявленные при осуществлении контрольных обследований, а также выполнять предписания Арендодателя, органов, уполномоченных осуществлять контроль в сфере распространения рекламы, в отношении эксплуатации городского рекламного места, рекламн</w:t>
      </w:r>
      <w:r>
        <w:t>ой конструкции.</w:t>
      </w:r>
    </w:p>
    <w:p w:rsidR="00000000" w:rsidRDefault="00B0400F">
      <w:pPr>
        <w:pStyle w:val="ConsPlusNormal"/>
        <w:widowControl/>
        <w:ind w:firstLine="540"/>
        <w:jc w:val="both"/>
      </w:pPr>
      <w:r>
        <w:t>2.3.17. В случае признания разрешения на установку рекламной конструкции недействительным в установленном законом порядке осуществить демонтаж рекламной конструкции в течение месяца.</w:t>
      </w:r>
    </w:p>
    <w:p w:rsidR="00000000" w:rsidRDefault="00B0400F">
      <w:pPr>
        <w:pStyle w:val="ConsPlusNormal"/>
        <w:widowControl/>
        <w:ind w:firstLine="540"/>
        <w:jc w:val="both"/>
      </w:pPr>
      <w:r>
        <w:t>2.4. Арендатор вправе:</w:t>
      </w:r>
    </w:p>
    <w:p w:rsidR="00000000" w:rsidRDefault="00B0400F">
      <w:pPr>
        <w:pStyle w:val="ConsPlusNormal"/>
        <w:widowControl/>
        <w:ind w:firstLine="540"/>
        <w:jc w:val="both"/>
      </w:pPr>
      <w:r>
        <w:lastRenderedPageBreak/>
        <w:t>2.4.1. Иметь беспрепятственный дос</w:t>
      </w:r>
      <w:r>
        <w:t>туп к рекламному месту, к которому присоединяется рекламная конструкция, с целью, связанной с осуществлением прав владельца рекламной конструкции, в том числе для ее установки, эксплуатации, технического обслуживания и демонтажа.</w:t>
      </w:r>
    </w:p>
    <w:p w:rsidR="00000000" w:rsidRDefault="00B0400F">
      <w:pPr>
        <w:pStyle w:val="ConsPlusNormal"/>
        <w:widowControl/>
        <w:ind w:firstLine="540"/>
        <w:jc w:val="both"/>
      </w:pPr>
      <w:r>
        <w:t>2.4.2. Отказаться в одност</w:t>
      </w:r>
      <w:r>
        <w:t>ороннем порядке от исполнения настоящего Договора при условии оплаты фактически понесенных Арендодателю расходов, письменно уведомив Арендодателя не менее чем за 30 дней до даты расторжения настоящего Договора.</w:t>
      </w:r>
    </w:p>
    <w:p w:rsidR="00000000" w:rsidRDefault="00B0400F">
      <w:pPr>
        <w:pStyle w:val="ConsPlusNormal"/>
        <w:widowControl/>
        <w:ind w:firstLine="540"/>
        <w:jc w:val="both"/>
      </w:pPr>
      <w:r>
        <w:t>2.4.3. Передавать права и обязанности по наст</w:t>
      </w:r>
      <w:r>
        <w:t>оящему Договору с письменного согласия Арендодателя.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3. ФИНАНСОВЫЕ ВЗАИМООТНОШЕНИЯ СТОРОН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540"/>
        <w:jc w:val="both"/>
      </w:pPr>
      <w:r>
        <w:t>3.1. Цена Договора состоит из:</w:t>
      </w:r>
    </w:p>
    <w:p w:rsidR="00000000" w:rsidRDefault="00B0400F">
      <w:pPr>
        <w:pStyle w:val="ConsPlusNormal"/>
        <w:widowControl/>
        <w:ind w:firstLine="540"/>
        <w:jc w:val="both"/>
      </w:pPr>
      <w:r>
        <w:t>- стоимости права на заключение договора на установку и эксплуатацию рекламной конструкции;</w:t>
      </w:r>
    </w:p>
    <w:p w:rsidR="00000000" w:rsidRDefault="00B0400F">
      <w:pPr>
        <w:pStyle w:val="ConsPlusNormal"/>
        <w:widowControl/>
        <w:ind w:firstLine="540"/>
        <w:jc w:val="both"/>
      </w:pPr>
      <w:r>
        <w:t>- платы за распространение рекламы.</w:t>
      </w:r>
    </w:p>
    <w:p w:rsidR="00000000" w:rsidRDefault="00B0400F">
      <w:pPr>
        <w:pStyle w:val="ConsPlusNormal"/>
        <w:widowControl/>
        <w:ind w:firstLine="540"/>
        <w:jc w:val="both"/>
      </w:pPr>
      <w:r>
        <w:t>3.2 Размер оплаты по настоящему Договору определяется на основании результатов торгов (конкурса, аукциона).</w:t>
      </w:r>
    </w:p>
    <w:p w:rsidR="00000000" w:rsidRDefault="00B0400F">
      <w:pPr>
        <w:pStyle w:val="ConsPlusNormal"/>
        <w:widowControl/>
        <w:ind w:firstLine="540"/>
        <w:jc w:val="both"/>
      </w:pPr>
      <w:r>
        <w:t>3.3. Арендатор перечисляет оплату по настоящему Договору в следующем порядке:</w:t>
      </w:r>
    </w:p>
    <w:p w:rsidR="00000000" w:rsidRDefault="00B0400F">
      <w:pPr>
        <w:pStyle w:val="ConsPlusNormal"/>
        <w:widowControl/>
        <w:ind w:firstLine="540"/>
        <w:jc w:val="both"/>
      </w:pPr>
      <w:r>
        <w:t>3.3.1. Арендатор перечисляет размер стоимости права на заключение дого</w:t>
      </w:r>
      <w:r>
        <w:t>вора на установку и эксплуатацию рекламных конструкций единовременно в течение пяти дней с момента заключения Договора.</w:t>
      </w:r>
    </w:p>
    <w:p w:rsidR="00000000" w:rsidRDefault="00B0400F">
      <w:pPr>
        <w:pStyle w:val="ConsPlusNormal"/>
        <w:widowControl/>
        <w:ind w:firstLine="540"/>
        <w:jc w:val="both"/>
      </w:pPr>
      <w:r>
        <w:t>3.3.2. Арендатор своевременно, ежемесячно не позднее 20-го числа текущего месяца, перечисляет плату за распространение рекламы в сумме _</w:t>
      </w:r>
      <w:r>
        <w:t>___________ на счет управления Федерального казначейства по Нижегородской области по соответствующему коду бюджетной классификации начиная с даты получения Арендатором разрешения на установку рекламной конструкции, но не позднее трех месяцев с момента закл</w:t>
      </w:r>
      <w:r>
        <w:t>ючения Договора.</w:t>
      </w:r>
    </w:p>
    <w:p w:rsidR="00000000" w:rsidRDefault="00B0400F">
      <w:pPr>
        <w:pStyle w:val="ConsPlusNormal"/>
        <w:widowControl/>
        <w:ind w:firstLine="540"/>
        <w:jc w:val="both"/>
      </w:pPr>
      <w:r>
        <w:t>Датой оплаты считается дата зачисления средств на счет Арендодателя. При оплате платежей через Сбербанк датой оплаты считается дата, указанная в квитанции.</w:t>
      </w:r>
    </w:p>
    <w:p w:rsidR="00000000" w:rsidRDefault="00B0400F">
      <w:pPr>
        <w:pStyle w:val="ConsPlusNormal"/>
        <w:widowControl/>
        <w:ind w:firstLine="540"/>
        <w:jc w:val="both"/>
      </w:pPr>
      <w:r>
        <w:t>3.4. В соответствии с соглашением о задатке от ___________ N ____ сумма задатка в р</w:t>
      </w:r>
      <w:r>
        <w:t>азмере ___________ (______________________________) руб. засчитывается в счет исполнения обязательств Арендодателя по внесению оплаты по настоящему Договору.</w:t>
      </w:r>
    </w:p>
    <w:p w:rsidR="00000000" w:rsidRDefault="00B040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0400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В официальном тексте документа, видимо, допущена опечатка: раздел 8 </w:t>
      </w:r>
      <w:r>
        <w:t>в настоящем договоре отсутствует, имеется в виду раздел 9.</w:t>
      </w:r>
    </w:p>
    <w:p w:rsidR="00000000" w:rsidRDefault="00B040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0400F">
      <w:pPr>
        <w:pStyle w:val="ConsPlusNormal"/>
        <w:widowControl/>
        <w:ind w:firstLine="540"/>
        <w:jc w:val="both"/>
      </w:pPr>
      <w:r>
        <w:t>3.5. Величина платы за распространение рекламы может быть пересмотрена Арендодателем в одностороннем порядке не чаще одного раза в год с учетом последовательной ее индексации на среднегодовой инде</w:t>
      </w:r>
      <w:r>
        <w:t>кс потребительских цен на товары и услуги в Нижегородской области, но не менее чем на 10%. Уведомление о перерасчете платы направляется Арендатору Арендодателем в письменной форме (заказным письмом), является обязательным для Арендатора и составляет неотъе</w:t>
      </w:r>
      <w:r>
        <w:t>млемую часть настоящего Договора. Момент получения Арендатором уведомления определяется в любом случае не позднее 5 дней с даты его отправки заказным письмом по адресу, указанному в Договоре. При этом Арендатор считается надлежаще извещенным в случае, если</w:t>
      </w:r>
      <w:r>
        <w:t xml:space="preserve"> уведомление направлено по адресу, указанному в </w:t>
      </w:r>
      <w:hyperlink r:id="rId65" w:history="1">
        <w:r>
          <w:rPr>
            <w:color w:val="0000FF"/>
          </w:rPr>
          <w:t>разделе 8</w:t>
        </w:r>
      </w:hyperlink>
      <w:r>
        <w:t xml:space="preserve"> договора, независимо от его получения либо неполучения Арендатором по какой-либо причине.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4. ОСОБЫЕ УСЛОВИЯ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540"/>
        <w:jc w:val="both"/>
      </w:pPr>
      <w:r>
        <w:t>4.1. С</w:t>
      </w:r>
      <w:r>
        <w:t>одержание информации, размещаемой Арендатором на рекламной конструкции, должно соответствовать российскому законодательству о рекламе.</w:t>
      </w:r>
    </w:p>
    <w:p w:rsidR="00000000" w:rsidRDefault="00B0400F">
      <w:pPr>
        <w:pStyle w:val="ConsPlusNormal"/>
        <w:widowControl/>
        <w:ind w:firstLine="540"/>
        <w:jc w:val="both"/>
      </w:pPr>
      <w:r>
        <w:t>4.2. Если по причинам, связанным с изменением городской планировки, строительством или возникновением иных обстоятельств,</w:t>
      </w:r>
      <w:r>
        <w:t xml:space="preserve"> не зависящих от волеизъявления Сторон и препятствующих исполнению Сторонами обязательств по настоящему Договору, возникает необходимость демонтажа рекламной конструкции, Арендатор с письменного уведомления Арендодателя обязан осуществить указанные меропри</w:t>
      </w:r>
      <w:r>
        <w:t>ятия.</w:t>
      </w:r>
    </w:p>
    <w:p w:rsidR="00000000" w:rsidRDefault="00B0400F">
      <w:pPr>
        <w:pStyle w:val="ConsPlusNormal"/>
        <w:widowControl/>
        <w:ind w:firstLine="540"/>
        <w:jc w:val="both"/>
      </w:pPr>
      <w:r>
        <w:t>4.3. Все изменения и дополнения к настоящему Договору должны быть совершены в письменной форме и подписаны полномочными представителями Сторон.</w:t>
      </w:r>
    </w:p>
    <w:p w:rsidR="00000000" w:rsidRDefault="00B0400F">
      <w:pPr>
        <w:pStyle w:val="ConsPlusNormal"/>
        <w:widowControl/>
        <w:ind w:firstLine="540"/>
        <w:jc w:val="both"/>
      </w:pPr>
      <w:r>
        <w:t>4.4. В своих отношениях, не урегулированных настоящим Договором, Стороны руководствуются действующим закон</w:t>
      </w:r>
      <w:r>
        <w:t>одательством Российской Федерации.</w:t>
      </w:r>
    </w:p>
    <w:p w:rsidR="00000000" w:rsidRDefault="00B0400F">
      <w:pPr>
        <w:pStyle w:val="ConsPlusNormal"/>
        <w:widowControl/>
        <w:ind w:firstLine="540"/>
        <w:jc w:val="both"/>
      </w:pPr>
      <w:r>
        <w:t>4.5. В случае возникнове</w:t>
      </w:r>
      <w:r>
        <w:t>ния споров по настоящему Договору Стороны примут все меры к разрешению их путем переговоров. В случае невозможности их разрешения таким путем споры будут рассматриваться в соответствии с порядком, установленным законодательством Российской Федерации.</w:t>
      </w:r>
    </w:p>
    <w:p w:rsidR="00000000" w:rsidRDefault="00B0400F">
      <w:pPr>
        <w:pStyle w:val="ConsPlusNormal"/>
        <w:widowControl/>
        <w:ind w:firstLine="540"/>
        <w:jc w:val="both"/>
      </w:pPr>
      <w:r>
        <w:lastRenderedPageBreak/>
        <w:t xml:space="preserve">4.6. </w:t>
      </w:r>
      <w:r>
        <w:t xml:space="preserve">Полученная в процессе исполнения настоящего Договора информация о коммерческой деятельности любой из Сторон, новых знаниях, технологиях, решениях является конфиденциальной и не подлежит разглашению третьим лицам без письменного согласования другой Стороны </w:t>
      </w:r>
      <w:r>
        <w:t>по настоящему Договору.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5. ОТВЕТСТВЕННОСТЬ СТОРОН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540"/>
        <w:jc w:val="both"/>
      </w:pPr>
      <w: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RDefault="00B0400F">
      <w:pPr>
        <w:pStyle w:val="ConsPlusNormal"/>
        <w:widowControl/>
        <w:ind w:firstLine="540"/>
        <w:jc w:val="both"/>
      </w:pPr>
      <w:r>
        <w:t>5.2. В случае невнес</w:t>
      </w:r>
      <w:r>
        <w:t xml:space="preserve">ения Арендатором оплаты по настоящему Договору в размерах, в порядке и в сроки, указанные в Договоре, Арендатор уплачивает пени в размере одной трехсотой </w:t>
      </w:r>
      <w:hyperlink r:id="rId66" w:history="1">
        <w:r>
          <w:rPr>
            <w:color w:val="0000FF"/>
          </w:rPr>
          <w:t>ставки рефинансирования</w:t>
        </w:r>
      </w:hyperlink>
      <w:r>
        <w:t xml:space="preserve"> Центральног</w:t>
      </w:r>
      <w:r>
        <w:t>о банка РФ от суммы невнесенной арендной платы за каждый день просрочки. Начисление пеней производится начиная со дня, следующего за днем платежа, и по день внесения платежа включительно.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5.3. В случае нарушения Арендатором </w:t>
      </w:r>
      <w:hyperlink r:id="rId67" w:history="1">
        <w:r>
          <w:rPr>
            <w:color w:val="0000FF"/>
          </w:rPr>
          <w:t>п. 2.3.15</w:t>
        </w:r>
      </w:hyperlink>
      <w:r>
        <w:t xml:space="preserve"> настоящего Договора последний осуществляет оплату по настоящему Договору за весь период фактического владения рекламным местом.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6. ФОРС-МАЖОРНЫЕ ОБСТОЯТЕЛЬСТВА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540"/>
        <w:jc w:val="both"/>
      </w:pPr>
      <w:r>
        <w:t>6.1. Стороны освобождаются от отве</w:t>
      </w:r>
      <w:r>
        <w:t>тственности за частичное или полное неисполнение обязательств по Договору, если оно явилось следствием обстоятельств непреодолимой силы. Сторона, для которой создалась невозможность исполнения обязательств, обязана письменно в 10-дневный срок известить дру</w:t>
      </w:r>
      <w:r>
        <w:t>гую Сторону о наступлении вышеизложенных обстоятельств.</w:t>
      </w:r>
    </w:p>
    <w:p w:rsidR="00000000" w:rsidRDefault="00B0400F">
      <w:pPr>
        <w:pStyle w:val="ConsPlusNormal"/>
        <w:widowControl/>
        <w:ind w:firstLine="540"/>
        <w:jc w:val="both"/>
      </w:pPr>
      <w:r>
        <w:t>Если Сторона не направит или несвоевременно направит соответствующее извещение, она обязана возместить второй Стороне понесенные ею убытки.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6.2. В случаях наступления обстоятельств, указанных в </w:t>
      </w:r>
      <w:hyperlink r:id="rId68" w:history="1">
        <w:r>
          <w:rPr>
            <w:color w:val="0000FF"/>
          </w:rPr>
          <w:t>п. 6.1</w:t>
        </w:r>
      </w:hyperlink>
      <w:r>
        <w:t xml:space="preserve"> настоящего Договора, срок выполнения Сторонами обязательств по Договору отодвигается соразмерно времени, в течение которого действуют эти обстоятельства.</w:t>
      </w:r>
    </w:p>
    <w:p w:rsidR="00000000" w:rsidRDefault="00B0400F">
      <w:pPr>
        <w:pStyle w:val="ConsPlusNormal"/>
        <w:widowControl/>
        <w:ind w:firstLine="540"/>
        <w:jc w:val="both"/>
      </w:pPr>
      <w:r>
        <w:t xml:space="preserve">6.3. В случае если </w:t>
      </w:r>
      <w:r>
        <w:t xml:space="preserve">обстоятельства, указанные в </w:t>
      </w:r>
      <w:hyperlink r:id="rId69" w:history="1">
        <w:r>
          <w:rPr>
            <w:color w:val="0000FF"/>
          </w:rPr>
          <w:t>п. 6.1</w:t>
        </w:r>
      </w:hyperlink>
      <w:r>
        <w:t xml:space="preserve"> Договора, будут длиться более трех месяцев, каждая из Сторон будет вправе потребовать расторжения Договора. В этом случае ни одна из Сторон</w:t>
      </w:r>
      <w:r>
        <w:t xml:space="preserve"> не будет иметь права требовать от другой Стороны возмещения возможных убытков.</w:t>
      </w:r>
    </w:p>
    <w:p w:rsidR="00000000" w:rsidRDefault="00B0400F">
      <w:pPr>
        <w:pStyle w:val="ConsPlusNormal"/>
        <w:widowControl/>
        <w:ind w:left="540" w:firstLine="0"/>
        <w:jc w:val="both"/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7. СРОК ДЕЙСТВИЯ ДОГОВОРА. ПОРЯДОК ПРЕКРАЩЕНИЯ ДОГОВОРА</w:t>
      </w:r>
    </w:p>
    <w:p w:rsidR="00000000" w:rsidRDefault="00B0400F">
      <w:pPr>
        <w:pStyle w:val="ConsPlusNormal"/>
        <w:widowControl/>
        <w:ind w:left="540" w:firstLine="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  <w:r>
        <w:t>7.1. Договор вступает в силу с момента его подписания Сторонами.</w:t>
      </w:r>
    </w:p>
    <w:p w:rsidR="00000000" w:rsidRDefault="00B0400F">
      <w:pPr>
        <w:pStyle w:val="ConsPlusNormal"/>
        <w:widowControl/>
        <w:ind w:firstLine="540"/>
        <w:jc w:val="both"/>
      </w:pPr>
      <w:r>
        <w:t>7.2. Срок окончания действия настоящего Договора "__"</w:t>
      </w:r>
      <w:r>
        <w:t xml:space="preserve"> ______________.</w:t>
      </w:r>
    </w:p>
    <w:p w:rsidR="00000000" w:rsidRDefault="00B0400F">
      <w:pPr>
        <w:pStyle w:val="ConsPlusNormal"/>
        <w:widowControl/>
        <w:ind w:firstLine="540"/>
        <w:jc w:val="both"/>
      </w:pPr>
      <w:r>
        <w:t>Окончание срока действия Договора не освобождает Стороны от ответственности за его нарушение.</w:t>
      </w:r>
    </w:p>
    <w:p w:rsidR="00000000" w:rsidRDefault="00B0400F">
      <w:pPr>
        <w:pStyle w:val="ConsPlusNormal"/>
        <w:widowControl/>
        <w:ind w:firstLine="540"/>
        <w:jc w:val="both"/>
      </w:pPr>
      <w:r>
        <w:t>7.3. Обязательство Арендатора по передаче рекламной конструкции в установленном законом порядке в собственность Арендодателя по истечении срока д</w:t>
      </w:r>
      <w:r>
        <w:t>ействия настоящего Договора, в случае одностороннего отказа одной из Сторон от исполнения Договора, а также при досрочном расторжении Договора считается исполненным с момента подписания Сторонами акта приема-передачи рекламной конструкции.</w:t>
      </w:r>
    </w:p>
    <w:p w:rsidR="00000000" w:rsidRDefault="00B0400F">
      <w:pPr>
        <w:pStyle w:val="ConsPlusNormal"/>
        <w:widowControl/>
        <w:ind w:firstLine="540"/>
        <w:jc w:val="both"/>
      </w:pPr>
      <w:r>
        <w:t>7.4. Настоящий Д</w:t>
      </w:r>
      <w:r>
        <w:t>оговор составлен в двух экземплярах, имеющих равную юридическую силу, - по одному для каждой из Сторон.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0400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B0400F">
      <w:pPr>
        <w:pStyle w:val="ConsPlusNormal"/>
        <w:widowControl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B040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0400F">
      <w:pPr>
        <w:pStyle w:val="ConsPlusNormal"/>
        <w:widowControl/>
        <w:ind w:firstLine="0"/>
        <w:jc w:val="center"/>
        <w:outlineLvl w:val="1"/>
      </w:pPr>
      <w:r>
        <w:t>9. АДРЕСА И РЕКВИЗИТЫ СТОРОН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540"/>
        <w:jc w:val="both"/>
      </w:pPr>
      <w:r>
        <w:t>АРЕНДОДАТЕЛЬ:</w:t>
      </w:r>
    </w:p>
    <w:p w:rsidR="00000000" w:rsidRDefault="00B0400F">
      <w:pPr>
        <w:pStyle w:val="ConsPlusNormal"/>
        <w:widowControl/>
        <w:ind w:firstLine="540"/>
        <w:jc w:val="both"/>
      </w:pPr>
      <w:r>
        <w:t>МИНИСТЕРСТВО ГОСУДАРСТВЕННОГО ИМУЩЕСТВА И ЗЕМЕЛЬНЫХ РЕСУРСОВ НИЖЕГОРОДСКОЙ ОБЛАСТИ</w:t>
      </w:r>
    </w:p>
    <w:p w:rsidR="00000000" w:rsidRDefault="00B0400F">
      <w:pPr>
        <w:pStyle w:val="ConsPlusNormal"/>
        <w:widowControl/>
        <w:ind w:firstLine="540"/>
        <w:jc w:val="both"/>
      </w:pPr>
      <w:r>
        <w:t>Адрес: 603022, Г. НИЖНИЙ НОВГОРОД, М.ЯМСКАЯ УЛ., 78</w:t>
      </w:r>
    </w:p>
    <w:p w:rsidR="00000000" w:rsidRDefault="00B0400F">
      <w:pPr>
        <w:pStyle w:val="ConsPlusNormal"/>
        <w:widowControl/>
        <w:ind w:firstLine="540"/>
        <w:jc w:val="both"/>
      </w:pPr>
      <w:r>
        <w:t>Телефон: 437-08-68 (ПРИЕМНАЯ), ФАКС: 433-05-15</w:t>
      </w:r>
    </w:p>
    <w:p w:rsidR="00000000" w:rsidRDefault="00B0400F">
      <w:pPr>
        <w:pStyle w:val="ConsPlusNormal"/>
        <w:widowControl/>
        <w:ind w:firstLine="540"/>
        <w:jc w:val="both"/>
      </w:pPr>
      <w:r>
        <w:t>Электронная почта: official@gosim.kreml.nnov.ru</w:t>
      </w:r>
    </w:p>
    <w:p w:rsidR="00000000" w:rsidRDefault="00B0400F">
      <w:pPr>
        <w:pStyle w:val="ConsPlusNormal"/>
        <w:widowControl/>
        <w:ind w:firstLine="540"/>
        <w:jc w:val="both"/>
      </w:pPr>
      <w:r>
        <w:t>Получатель арендной платы:</w:t>
      </w:r>
    </w:p>
    <w:p w:rsidR="00000000" w:rsidRDefault="00B0400F">
      <w:pPr>
        <w:pStyle w:val="ConsPlusNormal"/>
        <w:widowControl/>
        <w:ind w:firstLine="540"/>
        <w:jc w:val="both"/>
      </w:pPr>
      <w:r>
        <w:t>УФК ПО НИЖЕГОРОДСКОЙ ОБЛАСТИ (МИНИСТЕРСТВО ГОСУДАРСТВЕННОГО ИМУЩЕСТВА И ЗЕМЕЛЬНЫХ РЕСУРСОВ НИЖЕГОРОДСКОЙ ОБЛАСТИ)</w:t>
      </w:r>
    </w:p>
    <w:p w:rsidR="00000000" w:rsidRDefault="00B0400F">
      <w:pPr>
        <w:pStyle w:val="ConsPlusNormal"/>
        <w:widowControl/>
        <w:ind w:firstLine="540"/>
        <w:jc w:val="both"/>
      </w:pPr>
      <w:r>
        <w:t>ИНН 5262142192</w:t>
      </w:r>
    </w:p>
    <w:p w:rsidR="00000000" w:rsidRDefault="00B0400F">
      <w:pPr>
        <w:pStyle w:val="ConsPlusNormal"/>
        <w:widowControl/>
        <w:ind w:firstLine="540"/>
        <w:jc w:val="both"/>
      </w:pPr>
      <w:r>
        <w:lastRenderedPageBreak/>
        <w:t>КПП 526201001</w:t>
      </w:r>
    </w:p>
    <w:p w:rsidR="00000000" w:rsidRDefault="00B0400F">
      <w:pPr>
        <w:pStyle w:val="ConsPlusNormal"/>
        <w:widowControl/>
        <w:ind w:firstLine="540"/>
        <w:jc w:val="both"/>
      </w:pPr>
      <w:r>
        <w:t>Расч. счет 40101810400000010002</w:t>
      </w:r>
    </w:p>
    <w:p w:rsidR="00000000" w:rsidRDefault="00B0400F">
      <w:pPr>
        <w:pStyle w:val="ConsPlusNormal"/>
        <w:widowControl/>
        <w:ind w:firstLine="540"/>
        <w:jc w:val="both"/>
      </w:pPr>
      <w:r>
        <w:t>Банк ГРКЦ ГУ БАНКА РОССИИ ПО НИЖЕГОРОДСКОЙ ОБЛАСТИ</w:t>
      </w:r>
    </w:p>
    <w:p w:rsidR="00000000" w:rsidRDefault="00B0400F">
      <w:pPr>
        <w:pStyle w:val="ConsPlusNormal"/>
        <w:widowControl/>
        <w:ind w:firstLine="540"/>
        <w:jc w:val="both"/>
      </w:pPr>
      <w:r>
        <w:t>Г. Н.НОВГОРОД</w:t>
      </w:r>
    </w:p>
    <w:p w:rsidR="00000000" w:rsidRDefault="00B0400F">
      <w:pPr>
        <w:pStyle w:val="ConsPlusNormal"/>
        <w:widowControl/>
        <w:ind w:firstLine="540"/>
        <w:jc w:val="both"/>
      </w:pPr>
      <w:r>
        <w:t>БИК 042202001</w:t>
      </w:r>
    </w:p>
    <w:p w:rsidR="00000000" w:rsidRDefault="00B0400F">
      <w:pPr>
        <w:pStyle w:val="ConsPlusNormal"/>
        <w:widowControl/>
        <w:ind w:firstLine="540"/>
        <w:jc w:val="both"/>
      </w:pPr>
      <w:r>
        <w:t>О</w:t>
      </w:r>
      <w:r>
        <w:t>КАТО 22401000000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nformat"/>
        <w:widowControl/>
      </w:pPr>
      <w:r>
        <w:t>АРЕНДАТОР:</w:t>
      </w:r>
    </w:p>
    <w:p w:rsidR="00000000" w:rsidRDefault="00B0400F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B0400F">
      <w:pPr>
        <w:pStyle w:val="ConsPlusNonformat"/>
        <w:widowControl/>
      </w:pPr>
      <w:r>
        <w:t>Юридический адрес: ________________________________________________________</w:t>
      </w:r>
    </w:p>
    <w:p w:rsidR="00000000" w:rsidRDefault="00B0400F">
      <w:pPr>
        <w:pStyle w:val="ConsPlusNonformat"/>
        <w:widowControl/>
      </w:pPr>
      <w:r>
        <w:t>ИНН ____________________________</w:t>
      </w:r>
    </w:p>
    <w:p w:rsidR="00000000" w:rsidRDefault="00B0400F">
      <w:pPr>
        <w:pStyle w:val="ConsPlusNonformat"/>
        <w:widowControl/>
      </w:pPr>
      <w:r>
        <w:t>Расч. счет _____________________</w:t>
      </w:r>
    </w:p>
    <w:p w:rsidR="00000000" w:rsidRDefault="00B0400F">
      <w:pPr>
        <w:pStyle w:val="ConsPlusNonformat"/>
        <w:widowControl/>
      </w:pPr>
      <w:r>
        <w:t>Банк ______________________________________________________________________</w:t>
      </w:r>
    </w:p>
    <w:p w:rsidR="00000000" w:rsidRDefault="00B0400F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B0400F">
      <w:pPr>
        <w:pStyle w:val="ConsPlusNonformat"/>
        <w:widowControl/>
      </w:pPr>
      <w:r>
        <w:t>БИК ____________________________</w:t>
      </w:r>
    </w:p>
    <w:p w:rsidR="00000000" w:rsidRDefault="00B0400F">
      <w:pPr>
        <w:pStyle w:val="ConsPlusNonformat"/>
        <w:widowControl/>
      </w:pPr>
      <w:r>
        <w:t>корр. счет _____________________</w:t>
      </w:r>
    </w:p>
    <w:p w:rsidR="00000000" w:rsidRDefault="00B0400F">
      <w:pPr>
        <w:pStyle w:val="ConsPlusNonformat"/>
        <w:widowControl/>
      </w:pPr>
      <w:r>
        <w:t>ОКАТО __________________________</w:t>
      </w:r>
    </w:p>
    <w:p w:rsidR="00000000" w:rsidRDefault="00B0400F">
      <w:pPr>
        <w:pStyle w:val="ConsPlusNonformat"/>
        <w:widowControl/>
      </w:pPr>
      <w:r>
        <w:t>Телеф</w:t>
      </w:r>
      <w:r>
        <w:t>он: _______________________</w:t>
      </w:r>
    </w:p>
    <w:p w:rsidR="00000000" w:rsidRDefault="00B0400F">
      <w:pPr>
        <w:pStyle w:val="ConsPlusNonformat"/>
        <w:widowControl/>
      </w:pPr>
      <w:r>
        <w:t>Электронная почта: ________________________________________________________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 xml:space="preserve">                              ПОДПИСИ СТОРОН: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>Арендодатель                                       Арендатор</w:t>
      </w:r>
    </w:p>
    <w:p w:rsidR="00000000" w:rsidRDefault="00B0400F">
      <w:pPr>
        <w:pStyle w:val="ConsPlusNonformat"/>
        <w:widowControl/>
      </w:pPr>
      <w:r>
        <w:t xml:space="preserve">________________________                   </w:t>
      </w:r>
      <w:r>
        <w:t xml:space="preserve">        ________________________</w:t>
      </w:r>
    </w:p>
    <w:p w:rsidR="00000000" w:rsidRDefault="00B0400F">
      <w:pPr>
        <w:pStyle w:val="ConsPlusNonformat"/>
        <w:widowControl/>
      </w:pPr>
      <w:r>
        <w:t xml:space="preserve">      (подпись)                                            (подпись)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>М.П.                                               М.П.</w:t>
      </w:r>
    </w:p>
    <w:p w:rsidR="00000000" w:rsidRDefault="00B0400F">
      <w:pPr>
        <w:pStyle w:val="ConsPlusNormal"/>
        <w:widowControl/>
        <w:ind w:left="540" w:firstLine="0"/>
        <w:jc w:val="both"/>
      </w:pPr>
    </w:p>
    <w:p w:rsidR="00000000" w:rsidRDefault="00B0400F">
      <w:pPr>
        <w:pStyle w:val="ConsPlusNormal"/>
        <w:widowControl/>
        <w:ind w:left="540" w:firstLine="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nformat"/>
        <w:widowControl/>
      </w:pPr>
      <w:r>
        <w:t xml:space="preserve">                                                               Приложение 1</w:t>
      </w:r>
    </w:p>
    <w:p w:rsidR="00000000" w:rsidRDefault="00B0400F">
      <w:pPr>
        <w:pStyle w:val="ConsPlusNonformat"/>
        <w:widowControl/>
      </w:pPr>
      <w:r>
        <w:t xml:space="preserve">                </w:t>
      </w:r>
      <w:r>
        <w:t xml:space="preserve">                         к договору аренды рекламного места</w:t>
      </w:r>
    </w:p>
    <w:p w:rsidR="00000000" w:rsidRDefault="00B0400F">
      <w:pPr>
        <w:pStyle w:val="ConsPlusNonformat"/>
        <w:widowControl/>
      </w:pPr>
      <w:r>
        <w:t xml:space="preserve">                                                   N</w:t>
      </w:r>
    </w:p>
    <w:p w:rsidR="00000000" w:rsidRDefault="00B0400F">
      <w:pPr>
        <w:pStyle w:val="ConsPlusNonformat"/>
        <w:widowControl/>
      </w:pPr>
      <w:r>
        <w:t xml:space="preserve">                                                   от "__" ________ 20__ г.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 xml:space="preserve">                                    АКТ</w:t>
      </w:r>
    </w:p>
    <w:p w:rsidR="00000000" w:rsidRDefault="00B0400F">
      <w:pPr>
        <w:pStyle w:val="ConsPlusNonformat"/>
        <w:widowControl/>
      </w:pPr>
      <w:r>
        <w:t xml:space="preserve">                     ПРИЕМА-ПЕРЕДАЧИ РЕКЛАМНОГО МЕСТА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 xml:space="preserve">    В   соответствии  с  договором  аренды  рекламного  места  Арендодатель</w:t>
      </w:r>
    </w:p>
    <w:p w:rsidR="00000000" w:rsidRDefault="00B0400F">
      <w:pPr>
        <w:pStyle w:val="ConsPlusNonformat"/>
        <w:widowControl/>
      </w:pPr>
      <w:r>
        <w:t>МИНИСТЕРСТВО  ГОСУДАРСТВЕННОГО ИМУЩЕСТВА И ЗЕМЕЛЬНЫХ РЕСУРСОВ НИЖЕГОРОДСКОЙ</w:t>
      </w:r>
    </w:p>
    <w:p w:rsidR="00000000" w:rsidRDefault="00B0400F">
      <w:pPr>
        <w:pStyle w:val="ConsPlusNonformat"/>
        <w:widowControl/>
      </w:pPr>
      <w:r>
        <w:t>ОБЛАСТИ сдает, а с другой стороны - Арендатор</w:t>
      </w:r>
    </w:p>
    <w:p w:rsidR="00000000" w:rsidRDefault="00B0400F">
      <w:pPr>
        <w:pStyle w:val="ConsPlusNonformat"/>
        <w:widowControl/>
      </w:pPr>
      <w:r>
        <w:t>___</w:t>
      </w:r>
      <w:r>
        <w:t>________________________________________________________________________</w:t>
      </w:r>
    </w:p>
    <w:p w:rsidR="00000000" w:rsidRDefault="00B0400F">
      <w:pPr>
        <w:pStyle w:val="ConsPlusNonformat"/>
        <w:widowControl/>
      </w:pPr>
      <w:r>
        <w:t>принимает в аренду с "__" ______________ 20__ г. рекламное место по адресу:</w:t>
      </w:r>
    </w:p>
    <w:p w:rsidR="00000000" w:rsidRDefault="00B0400F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B0400F">
      <w:pPr>
        <w:pStyle w:val="ConsPlusNonformat"/>
        <w:widowControl/>
      </w:pPr>
      <w:r>
        <w:t>_______________________________</w:t>
      </w:r>
      <w:r>
        <w:t>____________________________________________</w:t>
      </w:r>
    </w:p>
    <w:p w:rsidR="00000000" w:rsidRDefault="00B0400F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B0400F">
      <w:pPr>
        <w:pStyle w:val="ConsPlusNonformat"/>
        <w:widowControl/>
      </w:pPr>
      <w:r>
        <w:t xml:space="preserve">    На  момент  подписания  акта  сдаваемое  рекламное  место  находится  в</w:t>
      </w:r>
    </w:p>
    <w:p w:rsidR="00000000" w:rsidRDefault="00B0400F">
      <w:pPr>
        <w:pStyle w:val="ConsPlusNonformat"/>
        <w:widowControl/>
      </w:pPr>
      <w:r>
        <w:t>УДОВЛЕТВОРИТЕЛЬНОМ состоянии.</w:t>
      </w:r>
    </w:p>
    <w:p w:rsidR="00000000" w:rsidRDefault="00B0400F">
      <w:pPr>
        <w:pStyle w:val="ConsPlusNonformat"/>
        <w:widowControl/>
      </w:pPr>
      <w:r>
        <w:t xml:space="preserve">    Настоящий акт является не</w:t>
      </w:r>
      <w:r>
        <w:t>отъемлемой частью договора аренды.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 xml:space="preserve">    Примечание:  Арендодатель  не  отвечает за недостатки сданного в аренду</w:t>
      </w:r>
    </w:p>
    <w:p w:rsidR="00000000" w:rsidRDefault="00B0400F">
      <w:pPr>
        <w:pStyle w:val="ConsPlusNonformat"/>
        <w:widowControl/>
      </w:pPr>
      <w:r>
        <w:t>имущества,   которые   были  известны  Арендатору  либо  должны  были  быть</w:t>
      </w:r>
    </w:p>
    <w:p w:rsidR="00000000" w:rsidRDefault="00B0400F">
      <w:pPr>
        <w:pStyle w:val="ConsPlusNonformat"/>
        <w:widowControl/>
      </w:pPr>
      <w:r>
        <w:t>обнаружены Арендатором во время осмотра Объекта.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 xml:space="preserve">     Арендодатель </w:t>
      </w:r>
      <w:r>
        <w:t xml:space="preserve">                                          Арендатор</w:t>
      </w:r>
    </w:p>
    <w:p w:rsidR="00000000" w:rsidRDefault="00B0400F">
      <w:pPr>
        <w:pStyle w:val="ConsPlusNonformat"/>
        <w:widowControl/>
      </w:pPr>
      <w:r>
        <w:t>______________________                               ______________________</w:t>
      </w:r>
    </w:p>
    <w:p w:rsidR="00000000" w:rsidRDefault="00B0400F">
      <w:pPr>
        <w:pStyle w:val="ConsPlusNonformat"/>
        <w:widowControl/>
      </w:pPr>
      <w:r>
        <w:t xml:space="preserve">      (подпись)                                             (подпись)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 xml:space="preserve">         М.П.                                            </w:t>
      </w:r>
      <w:r>
        <w:t xml:space="preserve">      М.П.</w:t>
      </w: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540"/>
        <w:jc w:val="both"/>
      </w:pPr>
    </w:p>
    <w:p w:rsidR="00000000" w:rsidRDefault="00B0400F">
      <w:pPr>
        <w:pStyle w:val="ConsPlusNormal"/>
        <w:widowControl/>
        <w:ind w:firstLine="0"/>
        <w:jc w:val="right"/>
        <w:outlineLvl w:val="1"/>
      </w:pPr>
      <w:r>
        <w:t>Приложение 2</w:t>
      </w:r>
    </w:p>
    <w:p w:rsidR="00000000" w:rsidRDefault="00B0400F">
      <w:pPr>
        <w:pStyle w:val="ConsPlusNormal"/>
        <w:widowControl/>
        <w:ind w:firstLine="0"/>
        <w:jc w:val="right"/>
      </w:pPr>
      <w:r>
        <w:t>к договору аренды рекламного места</w:t>
      </w:r>
    </w:p>
    <w:p w:rsidR="00000000" w:rsidRDefault="00B0400F">
      <w:pPr>
        <w:pStyle w:val="ConsPlusNormal"/>
        <w:widowControl/>
        <w:ind w:firstLine="0"/>
        <w:jc w:val="right"/>
      </w:pPr>
      <w:r>
        <w:t>(по итогам торгов)</w:t>
      </w:r>
    </w:p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rmal"/>
        <w:widowControl/>
        <w:ind w:firstLine="0"/>
        <w:jc w:val="center"/>
      </w:pPr>
      <w:r>
        <w:t>ПЕРЕЧЕНЬ РЕКЛАМНЫХ МЕСТ</w:t>
      </w:r>
    </w:p>
    <w:p w:rsidR="00000000" w:rsidRDefault="00B0400F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485"/>
        <w:gridCol w:w="1080"/>
        <w:gridCol w:w="1485"/>
        <w:gridCol w:w="1620"/>
        <w:gridCol w:w="945"/>
        <w:gridCol w:w="945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  <w:r>
              <w:t>Категория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  <w:r>
              <w:t>N паспорта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  <w:r>
              <w:t xml:space="preserve">Район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  <w:r>
              <w:t xml:space="preserve">Адрес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  <w:r>
              <w:t>Конструкция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  <w:r>
              <w:t xml:space="preserve">Размер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  <w:r>
              <w:t>Сторона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00F">
            <w:pPr>
              <w:pStyle w:val="ConsPlusNormal"/>
              <w:widowControl/>
              <w:ind w:firstLine="0"/>
            </w:pPr>
          </w:p>
        </w:tc>
      </w:tr>
    </w:tbl>
    <w:p w:rsidR="00000000" w:rsidRDefault="00B0400F">
      <w:pPr>
        <w:pStyle w:val="ConsPlusNormal"/>
        <w:widowControl/>
        <w:ind w:firstLine="0"/>
      </w:pPr>
    </w:p>
    <w:p w:rsidR="00000000" w:rsidRDefault="00B0400F">
      <w:pPr>
        <w:pStyle w:val="ConsPlusNonformat"/>
        <w:widowControl/>
      </w:pPr>
      <w:r>
        <w:t xml:space="preserve">     Арендодатель                                           Арендатор</w:t>
      </w:r>
    </w:p>
    <w:p w:rsidR="00000000" w:rsidRDefault="00B0400F">
      <w:pPr>
        <w:pStyle w:val="ConsPlusNonformat"/>
        <w:widowControl/>
      </w:pPr>
      <w:r>
        <w:t>______________________                               ______________________</w:t>
      </w:r>
    </w:p>
    <w:p w:rsidR="00000000" w:rsidRDefault="00B0400F">
      <w:pPr>
        <w:pStyle w:val="ConsPlusNonformat"/>
        <w:widowControl/>
      </w:pPr>
      <w:r>
        <w:t xml:space="preserve">       (подпись)                                            (подпись)</w:t>
      </w:r>
    </w:p>
    <w:p w:rsidR="00000000" w:rsidRDefault="00B0400F">
      <w:pPr>
        <w:pStyle w:val="ConsPlusNonformat"/>
        <w:widowControl/>
      </w:pPr>
    </w:p>
    <w:p w:rsidR="00000000" w:rsidRDefault="00B0400F">
      <w:pPr>
        <w:pStyle w:val="ConsPlusNonformat"/>
        <w:widowControl/>
      </w:pPr>
      <w:r>
        <w:t xml:space="preserve">          М.П.                         </w:t>
      </w:r>
      <w:r>
        <w:t xml:space="preserve">                        М.П.</w:t>
      </w:r>
    </w:p>
    <w:p w:rsidR="00000000" w:rsidRDefault="00B0400F">
      <w:pPr>
        <w:pStyle w:val="ConsPlusNormal"/>
        <w:widowControl/>
        <w:ind w:firstLine="0"/>
        <w:jc w:val="both"/>
      </w:pPr>
    </w:p>
    <w:p w:rsidR="00000000" w:rsidRDefault="00B0400F">
      <w:pPr>
        <w:pStyle w:val="ConsPlusNormal"/>
        <w:widowControl/>
        <w:ind w:firstLine="0"/>
        <w:jc w:val="both"/>
      </w:pPr>
    </w:p>
    <w:p w:rsidR="00B0400F" w:rsidRDefault="00B0400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0400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6201"/>
    <w:rsid w:val="006A6201"/>
    <w:rsid w:val="00B0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187;n=49971;fld=134;dst=100079" TargetMode="External"/><Relationship Id="rId18" Type="http://schemas.openxmlformats.org/officeDocument/2006/relationships/hyperlink" Target="consultantplus://offline/main?base=LAW;n=111169;fld=134;dst=100599" TargetMode="External"/><Relationship Id="rId26" Type="http://schemas.openxmlformats.org/officeDocument/2006/relationships/hyperlink" Target="consultantplus://offline/main?base=RLAW187;n=49971;fld=134;dst=100398" TargetMode="External"/><Relationship Id="rId39" Type="http://schemas.openxmlformats.org/officeDocument/2006/relationships/hyperlink" Target="consultantplus://offline/main?base=LAW;n=97628;fld=134;dst=100011" TargetMode="External"/><Relationship Id="rId21" Type="http://schemas.openxmlformats.org/officeDocument/2006/relationships/hyperlink" Target="consultantplus://offline/main?base=LAW;n=110207;fld=134;dst=102110" TargetMode="External"/><Relationship Id="rId34" Type="http://schemas.openxmlformats.org/officeDocument/2006/relationships/hyperlink" Target="consultantplus://offline/main?base=RLAW187;n=49971;fld=134;dst=100281" TargetMode="External"/><Relationship Id="rId42" Type="http://schemas.openxmlformats.org/officeDocument/2006/relationships/hyperlink" Target="consultantplus://offline/main?base=LAW;n=103207;fld=134;dst=100479" TargetMode="External"/><Relationship Id="rId47" Type="http://schemas.openxmlformats.org/officeDocument/2006/relationships/hyperlink" Target="consultantplus://offline/main?base=LAW;n=110207;fld=134;dst=102110" TargetMode="External"/><Relationship Id="rId50" Type="http://schemas.openxmlformats.org/officeDocument/2006/relationships/hyperlink" Target="consultantplus://offline/main?base=LAW;n=109326;fld=134;dst=512" TargetMode="External"/><Relationship Id="rId55" Type="http://schemas.openxmlformats.org/officeDocument/2006/relationships/hyperlink" Target="consultantplus://offline/main?base=RLAW187;n=48176;fld=134;dst=100013" TargetMode="External"/><Relationship Id="rId63" Type="http://schemas.openxmlformats.org/officeDocument/2006/relationships/hyperlink" Target="consultantplus://offline/main?base=RLAW187;n=49971;fld=134;dst=100346" TargetMode="External"/><Relationship Id="rId68" Type="http://schemas.openxmlformats.org/officeDocument/2006/relationships/hyperlink" Target="consultantplus://offline/main?base=RLAW187;n=49971;fld=134;dst=100371" TargetMode="External"/><Relationship Id="rId7" Type="http://schemas.openxmlformats.org/officeDocument/2006/relationships/hyperlink" Target="consultantplus://offline/main?base=LAW;n=111169;fld=134;dst=100599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0207;fld=134;dst=102110" TargetMode="External"/><Relationship Id="rId29" Type="http://schemas.openxmlformats.org/officeDocument/2006/relationships/hyperlink" Target="consultantplus://offline/main?base=RLAW187;n=49971;fld=134;dst=10028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207;fld=134;dst=100478" TargetMode="External"/><Relationship Id="rId11" Type="http://schemas.openxmlformats.org/officeDocument/2006/relationships/hyperlink" Target="consultantplus://offline/main?base=RLAW187;n=49971;fld=134;dst=100012" TargetMode="External"/><Relationship Id="rId24" Type="http://schemas.openxmlformats.org/officeDocument/2006/relationships/hyperlink" Target="consultantplus://offline/main?base=RLAW187;n=49711;fld=134" TargetMode="External"/><Relationship Id="rId32" Type="http://schemas.openxmlformats.org/officeDocument/2006/relationships/hyperlink" Target="consultantplus://offline/main?base=LAW;n=110207;fld=134;dst=102071" TargetMode="External"/><Relationship Id="rId37" Type="http://schemas.openxmlformats.org/officeDocument/2006/relationships/hyperlink" Target="consultantplus://offline/main?base=LAW;n=97628;fld=134;dst=100139" TargetMode="External"/><Relationship Id="rId40" Type="http://schemas.openxmlformats.org/officeDocument/2006/relationships/hyperlink" Target="consultantplus://offline/main?base=LAW;n=97628;fld=134;dst=100011" TargetMode="External"/><Relationship Id="rId45" Type="http://schemas.openxmlformats.org/officeDocument/2006/relationships/hyperlink" Target="consultantplus://offline/main?base=LAW;n=110207;fld=134" TargetMode="External"/><Relationship Id="rId53" Type="http://schemas.openxmlformats.org/officeDocument/2006/relationships/hyperlink" Target="consultantplus://offline/main?base=RLAW187;n=48176;fld=134;dst=100013" TargetMode="External"/><Relationship Id="rId58" Type="http://schemas.openxmlformats.org/officeDocument/2006/relationships/hyperlink" Target="consultantplus://offline/main?base=RLAW187;n=49971;fld=134;dst=100304" TargetMode="External"/><Relationship Id="rId66" Type="http://schemas.openxmlformats.org/officeDocument/2006/relationships/hyperlink" Target="consultantplus://offline/main?base=LAW;n=12453;fld=134" TargetMode="External"/><Relationship Id="rId5" Type="http://schemas.openxmlformats.org/officeDocument/2006/relationships/hyperlink" Target="consultantplus://offline/main?base=LAW;n=110207;fld=134;dst=102110" TargetMode="External"/><Relationship Id="rId15" Type="http://schemas.openxmlformats.org/officeDocument/2006/relationships/hyperlink" Target="consultantplus://offline/main?base=RLAW187;n=49787;fld=134;dst=100005" TargetMode="External"/><Relationship Id="rId23" Type="http://schemas.openxmlformats.org/officeDocument/2006/relationships/hyperlink" Target="consultantplus://offline/main?base=LAW;n=111169;fld=134;dst=100599" TargetMode="External"/><Relationship Id="rId28" Type="http://schemas.openxmlformats.org/officeDocument/2006/relationships/hyperlink" Target="consultantplus://offline/main?base=RLAW187;n=49971;fld=134;dst=100266" TargetMode="External"/><Relationship Id="rId36" Type="http://schemas.openxmlformats.org/officeDocument/2006/relationships/hyperlink" Target="consultantplus://offline/main?base=RLAW187;n=49971;fld=134;dst=100412" TargetMode="External"/><Relationship Id="rId49" Type="http://schemas.openxmlformats.org/officeDocument/2006/relationships/hyperlink" Target="consultantplus://offline/main?base=LAW;n=110207;fld=134;dst=102110" TargetMode="External"/><Relationship Id="rId57" Type="http://schemas.openxmlformats.org/officeDocument/2006/relationships/hyperlink" Target="consultantplus://offline/main?base=RLAW187;n=49971;fld=134;dst=100346" TargetMode="External"/><Relationship Id="rId61" Type="http://schemas.openxmlformats.org/officeDocument/2006/relationships/hyperlink" Target="consultantplus://offline/main?base=RLAW187;n=49971;fld=134;dst=100400" TargetMode="External"/><Relationship Id="rId10" Type="http://schemas.openxmlformats.org/officeDocument/2006/relationships/hyperlink" Target="consultantplus://offline/main?base=RLAW187;n=43875;fld=134;dst=100061" TargetMode="External"/><Relationship Id="rId19" Type="http://schemas.openxmlformats.org/officeDocument/2006/relationships/hyperlink" Target="consultantplus://offline/main?base=RLAW187;n=49711;fld=134" TargetMode="External"/><Relationship Id="rId31" Type="http://schemas.openxmlformats.org/officeDocument/2006/relationships/hyperlink" Target="consultantplus://offline/main?base=RLAW187;n=49971;fld=134;dst=100266" TargetMode="External"/><Relationship Id="rId44" Type="http://schemas.openxmlformats.org/officeDocument/2006/relationships/hyperlink" Target="consultantplus://offline/main?base=RLAW187;n=49971;fld=134;dst=100214" TargetMode="External"/><Relationship Id="rId52" Type="http://schemas.openxmlformats.org/officeDocument/2006/relationships/hyperlink" Target="consultantplus://offline/main?base=LAW;n=109326;fld=134;dst=512" TargetMode="External"/><Relationship Id="rId60" Type="http://schemas.openxmlformats.org/officeDocument/2006/relationships/hyperlink" Target="consultantplus://offline/main?base=RLAW187;n=49971;fld=134;dst=100304" TargetMode="External"/><Relationship Id="rId65" Type="http://schemas.openxmlformats.org/officeDocument/2006/relationships/hyperlink" Target="consultantplus://offline/main?base=RLAW187;n=49971;fld=134;dst=100381" TargetMode="External"/><Relationship Id="rId4" Type="http://schemas.openxmlformats.org/officeDocument/2006/relationships/hyperlink" Target="consultantplus://offline/main?base=RLAW187;n=49787;fld=134;dst=100004" TargetMode="External"/><Relationship Id="rId9" Type="http://schemas.openxmlformats.org/officeDocument/2006/relationships/hyperlink" Target="consultantplus://offline/main?base=LAW;n=97628;fld=134;dst=100023" TargetMode="External"/><Relationship Id="rId14" Type="http://schemas.openxmlformats.org/officeDocument/2006/relationships/hyperlink" Target="consultantplus://offline/main?base=RLAW187;n=49971;fld=134;dst=100300" TargetMode="External"/><Relationship Id="rId22" Type="http://schemas.openxmlformats.org/officeDocument/2006/relationships/hyperlink" Target="consultantplus://offline/main?base=LAW;n=103207;fld=134;dst=100478" TargetMode="External"/><Relationship Id="rId27" Type="http://schemas.openxmlformats.org/officeDocument/2006/relationships/hyperlink" Target="consultantplus://offline/main?base=LAW;n=109326;fld=134;dst=512" TargetMode="External"/><Relationship Id="rId30" Type="http://schemas.openxmlformats.org/officeDocument/2006/relationships/hyperlink" Target="consultantplus://offline/main?base=RLAW187;n=49971;fld=134;dst=100120" TargetMode="External"/><Relationship Id="rId35" Type="http://schemas.openxmlformats.org/officeDocument/2006/relationships/hyperlink" Target="consultantplus://offline/main?base=RLAW187;n=49971;fld=134;dst=100266" TargetMode="External"/><Relationship Id="rId43" Type="http://schemas.openxmlformats.org/officeDocument/2006/relationships/hyperlink" Target="consultantplus://offline/main?base=LAW;n=109326;fld=134;dst=512" TargetMode="External"/><Relationship Id="rId48" Type="http://schemas.openxmlformats.org/officeDocument/2006/relationships/hyperlink" Target="consultantplus://offline/main?base=LAW;n=97628;fld=134;dst=100011" TargetMode="External"/><Relationship Id="rId56" Type="http://schemas.openxmlformats.org/officeDocument/2006/relationships/hyperlink" Target="consultantplus://offline/main?base=RLAW187;n=49971;fld=134;dst=100400" TargetMode="External"/><Relationship Id="rId64" Type="http://schemas.openxmlformats.org/officeDocument/2006/relationships/hyperlink" Target="consultantplus://offline/main?base=RLAW187;n=49971;fld=134;dst=100400" TargetMode="External"/><Relationship Id="rId69" Type="http://schemas.openxmlformats.org/officeDocument/2006/relationships/hyperlink" Target="consultantplus://offline/main?base=RLAW187;n=49971;fld=134;dst=100371" TargetMode="External"/><Relationship Id="rId8" Type="http://schemas.openxmlformats.org/officeDocument/2006/relationships/hyperlink" Target="consultantplus://offline/main?base=RLAW187;n=49711;fld=134" TargetMode="External"/><Relationship Id="rId51" Type="http://schemas.openxmlformats.org/officeDocument/2006/relationships/hyperlink" Target="consultantplus://offline/main?base=RLAW187;n=49971;fld=134;dst=1001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RLAW187;n=49971;fld=134;dst=100061" TargetMode="External"/><Relationship Id="rId17" Type="http://schemas.openxmlformats.org/officeDocument/2006/relationships/hyperlink" Target="consultantplus://offline/main?base=LAW;n=103207;fld=134;dst=100478" TargetMode="External"/><Relationship Id="rId25" Type="http://schemas.openxmlformats.org/officeDocument/2006/relationships/hyperlink" Target="consultantplus://offline/main?base=LAW;n=97628;fld=134;dst=100023" TargetMode="External"/><Relationship Id="rId33" Type="http://schemas.openxmlformats.org/officeDocument/2006/relationships/hyperlink" Target="consultantplus://offline/main?base=RLAW187;n=49971;fld=134;dst=100281" TargetMode="External"/><Relationship Id="rId38" Type="http://schemas.openxmlformats.org/officeDocument/2006/relationships/hyperlink" Target="consultantplus://offline/main?base=LAW;n=97628;fld=134;dst=100011" TargetMode="External"/><Relationship Id="rId46" Type="http://schemas.openxmlformats.org/officeDocument/2006/relationships/hyperlink" Target="consultantplus://offline/main?base=LAW;n=103207;fld=134;dst=100479" TargetMode="External"/><Relationship Id="rId59" Type="http://schemas.openxmlformats.org/officeDocument/2006/relationships/hyperlink" Target="consultantplus://offline/main?base=RLAW187;n=49971;fld=134;dst=100398" TargetMode="External"/><Relationship Id="rId67" Type="http://schemas.openxmlformats.org/officeDocument/2006/relationships/hyperlink" Target="consultantplus://offline/main?base=RLAW187;n=49971;fld=134;dst=100339" TargetMode="External"/><Relationship Id="rId20" Type="http://schemas.openxmlformats.org/officeDocument/2006/relationships/hyperlink" Target="consultantplus://offline/main?base=LAW;n=97628;fld=134;dst=100023" TargetMode="External"/><Relationship Id="rId41" Type="http://schemas.openxmlformats.org/officeDocument/2006/relationships/hyperlink" Target="consultantplus://offline/main?base=LAW;n=103207;fld=134;dst=100482" TargetMode="External"/><Relationship Id="rId54" Type="http://schemas.openxmlformats.org/officeDocument/2006/relationships/hyperlink" Target="consultantplus://offline/main?base=RLAW187;n=49971;fld=134;dst=100288" TargetMode="External"/><Relationship Id="rId62" Type="http://schemas.openxmlformats.org/officeDocument/2006/relationships/hyperlink" Target="consultantplus://offline/main?base=RLAW187;n=49971;fld=134;dst=100339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12605</Words>
  <Characters>71849</Characters>
  <Application>Microsoft Office Word</Application>
  <DocSecurity>0</DocSecurity>
  <Lines>598</Lines>
  <Paragraphs>168</Paragraphs>
  <ScaleCrop>false</ScaleCrop>
  <Company/>
  <LinksUpToDate>false</LinksUpToDate>
  <CharactersWithSpaces>84286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skirda</cp:lastModifiedBy>
  <cp:revision>2</cp:revision>
  <dcterms:created xsi:type="dcterms:W3CDTF">2018-11-29T16:03:00Z</dcterms:created>
  <dcterms:modified xsi:type="dcterms:W3CDTF">2018-11-29T16:03:00Z</dcterms:modified>
</cp:coreProperties>
</file>